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D17D" w14:textId="77777777" w:rsidR="002B6C2B" w:rsidRDefault="002B6C2B" w:rsidP="00F51AF3">
      <w:pPr>
        <w:spacing w:after="0"/>
        <w:ind w:firstLine="709"/>
        <w:jc w:val="center"/>
      </w:pPr>
      <w:r>
        <w:t>Публичное представление педагогического опыта</w:t>
      </w:r>
    </w:p>
    <w:p w14:paraId="7D788834" w14:textId="710073AF" w:rsidR="002B6C2B" w:rsidRDefault="002B6C2B" w:rsidP="00F51AF3">
      <w:pPr>
        <w:spacing w:after="0"/>
        <w:ind w:firstLine="709"/>
        <w:jc w:val="center"/>
      </w:pPr>
      <w:r>
        <w:t>учителя физики</w:t>
      </w:r>
    </w:p>
    <w:p w14:paraId="140E28A5" w14:textId="0DAAB28E" w:rsidR="002B6C2B" w:rsidRDefault="002B6C2B" w:rsidP="00F51AF3">
      <w:pPr>
        <w:spacing w:after="0"/>
        <w:ind w:firstLine="709"/>
        <w:jc w:val="center"/>
      </w:pPr>
      <w:r>
        <w:t xml:space="preserve">МОУ </w:t>
      </w:r>
      <w:r w:rsidR="00871D3C">
        <w:t xml:space="preserve">«ЦО </w:t>
      </w:r>
      <w:r>
        <w:t>«</w:t>
      </w:r>
      <w:r w:rsidR="00871D3C">
        <w:t xml:space="preserve">Тавла – СОШ </w:t>
      </w:r>
      <w:r>
        <w:t>№</w:t>
      </w:r>
      <w:r w:rsidR="00871D3C">
        <w:t>17</w:t>
      </w:r>
      <w:r>
        <w:t>»</w:t>
      </w:r>
    </w:p>
    <w:p w14:paraId="7E39F377" w14:textId="77B38A52" w:rsidR="002B6C2B" w:rsidRDefault="002B6C2B" w:rsidP="00F51AF3">
      <w:pPr>
        <w:spacing w:after="0"/>
        <w:ind w:firstLine="709"/>
        <w:jc w:val="center"/>
      </w:pPr>
      <w:r>
        <w:t>городского округа Саранск Республики Мордовия</w:t>
      </w:r>
    </w:p>
    <w:p w14:paraId="3DCE5C55" w14:textId="77777777" w:rsidR="008F267B" w:rsidRDefault="008F267B" w:rsidP="00F51AF3">
      <w:pPr>
        <w:spacing w:after="0"/>
        <w:ind w:firstLine="709"/>
        <w:jc w:val="center"/>
      </w:pPr>
    </w:p>
    <w:p w14:paraId="103E1EE9" w14:textId="30B8FC20" w:rsidR="002B6C2B" w:rsidRDefault="001219CC" w:rsidP="00F51AF3">
      <w:pPr>
        <w:spacing w:after="0"/>
        <w:ind w:firstLine="709"/>
        <w:jc w:val="center"/>
      </w:pPr>
      <w:r>
        <w:t>ФИСЕНКО ИРИНЫ НИКОЛАЕВНЫ</w:t>
      </w:r>
    </w:p>
    <w:p w14:paraId="43AD29E5" w14:textId="77777777" w:rsidR="008F267B" w:rsidRDefault="008F267B" w:rsidP="00F51AF3">
      <w:pPr>
        <w:spacing w:after="0"/>
        <w:ind w:firstLine="709"/>
        <w:jc w:val="center"/>
      </w:pPr>
    </w:p>
    <w:p w14:paraId="65FA8DAE" w14:textId="0A2BD84C" w:rsidR="00E000C2" w:rsidRPr="00307EC2" w:rsidRDefault="002B6C2B" w:rsidP="00F51AF3">
      <w:pPr>
        <w:spacing w:after="0"/>
        <w:ind w:firstLine="709"/>
        <w:jc w:val="center"/>
        <w:rPr>
          <w:b/>
          <w:bCs/>
          <w:i/>
          <w:iCs/>
          <w:sz w:val="36"/>
          <w:szCs w:val="36"/>
        </w:rPr>
      </w:pPr>
      <w:r w:rsidRPr="00307EC2">
        <w:rPr>
          <w:b/>
          <w:bCs/>
          <w:i/>
          <w:iCs/>
          <w:sz w:val="36"/>
          <w:szCs w:val="36"/>
        </w:rPr>
        <w:t>Активизация познавательного интереса учащихся</w:t>
      </w:r>
    </w:p>
    <w:p w14:paraId="4F1599E0" w14:textId="0ABCFE0B" w:rsidR="008F267B" w:rsidRDefault="008F267B" w:rsidP="00F51AF3">
      <w:pPr>
        <w:spacing w:after="0"/>
        <w:ind w:firstLine="709"/>
        <w:jc w:val="center"/>
        <w:rPr>
          <w:sz w:val="36"/>
          <w:szCs w:val="36"/>
        </w:rPr>
      </w:pPr>
    </w:p>
    <w:p w14:paraId="1D0573F8" w14:textId="7ED3766E" w:rsidR="009E1559" w:rsidRDefault="009E1559" w:rsidP="00F51AF3">
      <w:pPr>
        <w:tabs>
          <w:tab w:val="left" w:pos="2604"/>
        </w:tabs>
        <w:spacing w:after="0"/>
        <w:ind w:firstLine="709"/>
        <w:jc w:val="center"/>
        <w:rPr>
          <w:szCs w:val="28"/>
        </w:rPr>
      </w:pPr>
      <w:r w:rsidRPr="00395D1C">
        <w:rPr>
          <w:szCs w:val="28"/>
        </w:rPr>
        <w:t>«</w:t>
      </w:r>
      <w:r w:rsidRPr="007B7A89">
        <w:rPr>
          <w:i/>
          <w:iCs/>
          <w:szCs w:val="28"/>
        </w:rPr>
        <w:t>Скажи мне — и я забуду. Покажи мне — и я запомню. Дай мне сделать самому — и я пойму</w:t>
      </w:r>
      <w:r w:rsidRPr="00395D1C">
        <w:rPr>
          <w:szCs w:val="28"/>
        </w:rPr>
        <w:t>»</w:t>
      </w:r>
      <w:r>
        <w:rPr>
          <w:szCs w:val="28"/>
        </w:rPr>
        <w:t xml:space="preserve"> - гласит к</w:t>
      </w:r>
      <w:r w:rsidRPr="00395D1C">
        <w:rPr>
          <w:szCs w:val="28"/>
        </w:rPr>
        <w:t>итайская поговорка</w:t>
      </w:r>
      <w:r>
        <w:rPr>
          <w:szCs w:val="28"/>
        </w:rPr>
        <w:t>.</w:t>
      </w:r>
    </w:p>
    <w:p w14:paraId="33D6EF96" w14:textId="77777777" w:rsidR="00BC2CE0" w:rsidRDefault="00BC2CE0" w:rsidP="00257D6F">
      <w:pPr>
        <w:tabs>
          <w:tab w:val="left" w:pos="2604"/>
        </w:tabs>
        <w:spacing w:after="0"/>
        <w:ind w:left="-284" w:firstLine="709"/>
        <w:jc w:val="center"/>
        <w:rPr>
          <w:szCs w:val="28"/>
        </w:rPr>
      </w:pPr>
    </w:p>
    <w:p w14:paraId="15B91ECC" w14:textId="22895FE7" w:rsidR="008F267B" w:rsidRDefault="00022347" w:rsidP="00257D6F">
      <w:pPr>
        <w:tabs>
          <w:tab w:val="left" w:pos="2604"/>
        </w:tabs>
        <w:spacing w:after="0"/>
        <w:ind w:left="-284" w:firstLine="851"/>
        <w:jc w:val="both"/>
        <w:rPr>
          <w:rFonts w:cs="Times New Roman"/>
          <w:szCs w:val="28"/>
        </w:rPr>
      </w:pPr>
      <w:r w:rsidRPr="00F51AF3">
        <w:rPr>
          <w:rFonts w:cs="Times New Roman"/>
          <w:szCs w:val="28"/>
        </w:rPr>
        <w:t xml:space="preserve">Федеральный компонент государственного стандарта общего образования подчеркивает необходимость «ориентации образования на развитие личности, познавательных и созидательных способностей учащихся. Среди многих </w:t>
      </w:r>
      <w:r w:rsidR="00BC2CE0" w:rsidRPr="00F51AF3">
        <w:rPr>
          <w:rFonts w:cs="Times New Roman"/>
          <w:szCs w:val="28"/>
        </w:rPr>
        <w:t>путей</w:t>
      </w:r>
      <w:r w:rsidRPr="00F51AF3">
        <w:rPr>
          <w:rFonts w:cs="Times New Roman"/>
          <w:szCs w:val="28"/>
        </w:rPr>
        <w:t>, направленных на реализацию этой концепции одн</w:t>
      </w:r>
      <w:r w:rsidR="00BC2CE0" w:rsidRPr="00F51AF3">
        <w:rPr>
          <w:rFonts w:cs="Times New Roman"/>
          <w:szCs w:val="28"/>
        </w:rPr>
        <w:t>им</w:t>
      </w:r>
      <w:r w:rsidRPr="00F51AF3">
        <w:rPr>
          <w:rFonts w:cs="Times New Roman"/>
          <w:szCs w:val="28"/>
        </w:rPr>
        <w:t xml:space="preserve"> из самых актуальных и перспективных является </w:t>
      </w:r>
      <w:r w:rsidR="00BC2CE0" w:rsidRPr="00F51AF3">
        <w:rPr>
          <w:rFonts w:cs="Times New Roman"/>
          <w:szCs w:val="28"/>
        </w:rPr>
        <w:t xml:space="preserve">способ </w:t>
      </w:r>
      <w:r w:rsidRPr="00F51AF3">
        <w:rPr>
          <w:rFonts w:cs="Times New Roman"/>
          <w:szCs w:val="28"/>
        </w:rPr>
        <w:t>формирования и развития познавательного интереса учащихся. Эт</w:t>
      </w:r>
      <w:r w:rsidR="00BC2CE0" w:rsidRPr="00F51AF3">
        <w:rPr>
          <w:rFonts w:cs="Times New Roman"/>
          <w:szCs w:val="28"/>
        </w:rPr>
        <w:t>от</w:t>
      </w:r>
      <w:r w:rsidRPr="00F51AF3">
        <w:rPr>
          <w:rFonts w:cs="Times New Roman"/>
          <w:szCs w:val="28"/>
        </w:rPr>
        <w:t xml:space="preserve"> </w:t>
      </w:r>
      <w:r w:rsidR="00BC2CE0" w:rsidRPr="00F51AF3">
        <w:rPr>
          <w:rFonts w:cs="Times New Roman"/>
          <w:szCs w:val="28"/>
        </w:rPr>
        <w:t xml:space="preserve">способ </w:t>
      </w:r>
      <w:r w:rsidRPr="00F51AF3">
        <w:rPr>
          <w:rFonts w:cs="Times New Roman"/>
          <w:szCs w:val="28"/>
        </w:rPr>
        <w:t xml:space="preserve">служит поводом отыскания </w:t>
      </w:r>
      <w:r w:rsidR="00BC2CE0" w:rsidRPr="00F51AF3">
        <w:rPr>
          <w:rFonts w:cs="Times New Roman"/>
          <w:szCs w:val="28"/>
        </w:rPr>
        <w:t>различных</w:t>
      </w:r>
      <w:r w:rsidRPr="00F51AF3">
        <w:rPr>
          <w:rFonts w:cs="Times New Roman"/>
          <w:szCs w:val="28"/>
        </w:rPr>
        <w:t xml:space="preserve"> средств, которые привлекали бы к себе учеников, располагали бы их к </w:t>
      </w:r>
      <w:r w:rsidR="00BC2CE0" w:rsidRPr="00F51AF3">
        <w:rPr>
          <w:rFonts w:cs="Times New Roman"/>
          <w:szCs w:val="28"/>
        </w:rPr>
        <w:t>активной познавательной</w:t>
      </w:r>
      <w:r w:rsidRPr="00F51AF3">
        <w:rPr>
          <w:rFonts w:cs="Times New Roman"/>
          <w:szCs w:val="28"/>
        </w:rPr>
        <w:t xml:space="preserve"> деятельности с учителем. </w:t>
      </w:r>
    </w:p>
    <w:p w14:paraId="0B30D526" w14:textId="77777777" w:rsidR="00F51AF3" w:rsidRPr="00F51AF3" w:rsidRDefault="00F51AF3" w:rsidP="00257D6F">
      <w:pPr>
        <w:tabs>
          <w:tab w:val="left" w:pos="2604"/>
        </w:tabs>
        <w:spacing w:after="0"/>
        <w:ind w:left="-284" w:firstLine="851"/>
        <w:jc w:val="both"/>
        <w:rPr>
          <w:rFonts w:cs="Times New Roman"/>
          <w:szCs w:val="28"/>
        </w:rPr>
      </w:pPr>
    </w:p>
    <w:p w14:paraId="47A4C28D" w14:textId="16C88613" w:rsidR="0042045E" w:rsidRPr="00F51AF3" w:rsidRDefault="0042045E" w:rsidP="00257D6F">
      <w:pPr>
        <w:ind w:left="-284" w:firstLine="851"/>
        <w:jc w:val="center"/>
        <w:rPr>
          <w:rFonts w:cs="Times New Roman"/>
          <w:b/>
          <w:szCs w:val="28"/>
        </w:rPr>
      </w:pPr>
      <w:r w:rsidRPr="00F51AF3">
        <w:rPr>
          <w:rFonts w:cs="Times New Roman"/>
          <w:b/>
          <w:szCs w:val="28"/>
        </w:rPr>
        <w:t>Актуальность и перспективность опыта</w:t>
      </w:r>
    </w:p>
    <w:p w14:paraId="296BAAE6" w14:textId="651F93D0" w:rsidR="00377156" w:rsidRPr="00F51AF3" w:rsidRDefault="00377156" w:rsidP="00257D6F">
      <w:pPr>
        <w:ind w:left="-284" w:firstLine="851"/>
        <w:jc w:val="both"/>
        <w:rPr>
          <w:rFonts w:cs="Times New Roman"/>
          <w:szCs w:val="28"/>
        </w:rPr>
      </w:pPr>
      <w:r w:rsidRPr="00F51AF3">
        <w:rPr>
          <w:rFonts w:cs="Times New Roman"/>
          <w:szCs w:val="28"/>
        </w:rPr>
        <w:t xml:space="preserve">    В своем поиске наиболее эффективных способов деятельности, обусловливающих необходимость в модернизации образования, я обратилась к современным педагогическим технологиям или к отдельным их элементам, использование которых позволяет мне успешно реализовать поставленные образовательные цели. </w:t>
      </w:r>
      <w:r w:rsidRPr="00F51AF3">
        <w:rPr>
          <w:rFonts w:cs="Times New Roman"/>
          <w:bCs/>
          <w:szCs w:val="28"/>
        </w:rPr>
        <w:t>Тема моей работы</w:t>
      </w:r>
      <w:r w:rsidRPr="00F51AF3">
        <w:rPr>
          <w:rFonts w:cs="Times New Roman"/>
          <w:b/>
          <w:szCs w:val="28"/>
        </w:rPr>
        <w:t xml:space="preserve"> «Активизация учебно-познавательной деятельности при обучении физике».</w:t>
      </w:r>
      <w:r w:rsidRPr="00F51AF3">
        <w:rPr>
          <w:rFonts w:cs="Times New Roman"/>
          <w:szCs w:val="28"/>
        </w:rPr>
        <w:t xml:space="preserve"> </w:t>
      </w:r>
    </w:p>
    <w:p w14:paraId="62332B80" w14:textId="6780A2E7" w:rsidR="00377156" w:rsidRPr="00F51AF3" w:rsidRDefault="00377156" w:rsidP="00257D6F">
      <w:pPr>
        <w:ind w:left="-284" w:firstLine="851"/>
        <w:jc w:val="both"/>
        <w:rPr>
          <w:rFonts w:cs="Times New Roman"/>
          <w:b/>
          <w:szCs w:val="28"/>
        </w:rPr>
      </w:pPr>
      <w:r w:rsidRPr="00F51AF3">
        <w:rPr>
          <w:rFonts w:cs="Times New Roman"/>
          <w:szCs w:val="28"/>
        </w:rPr>
        <w:t xml:space="preserve">      Мною были поставлены следующие задач</w:t>
      </w:r>
      <w:r w:rsidR="00A25489" w:rsidRPr="00F51AF3">
        <w:rPr>
          <w:rFonts w:cs="Times New Roman"/>
          <w:szCs w:val="28"/>
        </w:rPr>
        <w:t>и</w:t>
      </w:r>
      <w:r w:rsidRPr="00F51AF3">
        <w:rPr>
          <w:rFonts w:cs="Times New Roman"/>
          <w:szCs w:val="28"/>
        </w:rPr>
        <w:t>:</w:t>
      </w:r>
    </w:p>
    <w:p w14:paraId="18574862" w14:textId="236E6D26" w:rsidR="00A25489" w:rsidRPr="00F51AF3" w:rsidRDefault="00A25489" w:rsidP="00257D6F">
      <w:pPr>
        <w:pStyle w:val="a3"/>
        <w:numPr>
          <w:ilvl w:val="0"/>
          <w:numId w:val="2"/>
        </w:numPr>
        <w:ind w:left="-284" w:firstLine="851"/>
        <w:jc w:val="both"/>
        <w:rPr>
          <w:b/>
          <w:bCs/>
          <w:i/>
          <w:iCs/>
          <w:sz w:val="28"/>
          <w:szCs w:val="28"/>
        </w:rPr>
      </w:pPr>
      <w:r w:rsidRPr="00F51AF3">
        <w:rPr>
          <w:b/>
          <w:bCs/>
          <w:i/>
          <w:iCs/>
          <w:sz w:val="28"/>
          <w:szCs w:val="28"/>
        </w:rPr>
        <w:t xml:space="preserve"> Организация</w:t>
      </w:r>
      <w:r w:rsidR="00377156" w:rsidRPr="00F51AF3">
        <w:rPr>
          <w:b/>
          <w:bCs/>
          <w:i/>
          <w:iCs/>
          <w:sz w:val="28"/>
          <w:szCs w:val="28"/>
        </w:rPr>
        <w:t xml:space="preserve"> познавательного интереса и активности  учащихся с учетом  их возрастных и личностных особенностей; </w:t>
      </w:r>
    </w:p>
    <w:p w14:paraId="2CA2AECD" w14:textId="35E7CAAE" w:rsidR="00377156" w:rsidRPr="00F51AF3" w:rsidRDefault="00A25489" w:rsidP="00257D6F">
      <w:pPr>
        <w:pStyle w:val="a3"/>
        <w:numPr>
          <w:ilvl w:val="0"/>
          <w:numId w:val="2"/>
        </w:numPr>
        <w:ind w:left="-284" w:firstLine="851"/>
        <w:jc w:val="both"/>
        <w:rPr>
          <w:b/>
          <w:bCs/>
          <w:i/>
          <w:iCs/>
          <w:sz w:val="28"/>
          <w:szCs w:val="28"/>
        </w:rPr>
      </w:pPr>
      <w:r w:rsidRPr="00F51AF3">
        <w:rPr>
          <w:b/>
          <w:bCs/>
          <w:i/>
          <w:iCs/>
          <w:sz w:val="28"/>
          <w:szCs w:val="28"/>
        </w:rPr>
        <w:t>Развитие</w:t>
      </w:r>
      <w:r w:rsidR="00377156" w:rsidRPr="00F51AF3">
        <w:rPr>
          <w:b/>
          <w:bCs/>
          <w:i/>
          <w:iCs/>
          <w:sz w:val="28"/>
          <w:szCs w:val="28"/>
        </w:rPr>
        <w:t xml:space="preserve"> активной мыслительной деятельности ученика на уроке и внеклассных мероприятиях;</w:t>
      </w:r>
    </w:p>
    <w:p w14:paraId="4FCFD4FA" w14:textId="515C52DE" w:rsidR="00377156" w:rsidRPr="00F51AF3" w:rsidRDefault="00A25489" w:rsidP="00257D6F">
      <w:pPr>
        <w:pStyle w:val="a3"/>
        <w:numPr>
          <w:ilvl w:val="0"/>
          <w:numId w:val="2"/>
        </w:numPr>
        <w:ind w:left="-284" w:firstLine="851"/>
        <w:jc w:val="both"/>
        <w:rPr>
          <w:b/>
          <w:bCs/>
          <w:i/>
          <w:iCs/>
          <w:sz w:val="28"/>
          <w:szCs w:val="28"/>
        </w:rPr>
      </w:pPr>
      <w:r w:rsidRPr="00F51AF3">
        <w:rPr>
          <w:b/>
          <w:bCs/>
          <w:i/>
          <w:iCs/>
          <w:sz w:val="28"/>
          <w:szCs w:val="28"/>
        </w:rPr>
        <w:t>Развитие</w:t>
      </w:r>
      <w:r w:rsidR="00377156" w:rsidRPr="00F51AF3">
        <w:rPr>
          <w:b/>
          <w:bCs/>
          <w:i/>
          <w:iCs/>
          <w:sz w:val="28"/>
          <w:szCs w:val="28"/>
        </w:rPr>
        <w:t xml:space="preserve"> самостоятельной и творческой работы ученика в урочной и внеурочной деятельности.</w:t>
      </w:r>
    </w:p>
    <w:p w14:paraId="732A6690" w14:textId="77777777" w:rsidR="00377156" w:rsidRPr="00F51AF3" w:rsidRDefault="00377156" w:rsidP="00257D6F">
      <w:pPr>
        <w:ind w:left="-284" w:firstLine="851"/>
        <w:jc w:val="both"/>
        <w:rPr>
          <w:rFonts w:cs="Times New Roman"/>
          <w:bCs/>
          <w:iCs/>
          <w:szCs w:val="28"/>
        </w:rPr>
      </w:pPr>
      <w:r w:rsidRPr="00F51AF3">
        <w:rPr>
          <w:rFonts w:cs="Times New Roman"/>
          <w:szCs w:val="28"/>
        </w:rPr>
        <w:t xml:space="preserve">    Мне необходимо научить школьников не только понимать учебный материал, но и научить их мыслить.</w:t>
      </w:r>
    </w:p>
    <w:p w14:paraId="096437E8" w14:textId="42325EAC" w:rsidR="00E058FA" w:rsidRPr="00F51AF3" w:rsidRDefault="00E058FA" w:rsidP="00257D6F">
      <w:pPr>
        <w:ind w:left="-284" w:firstLine="851"/>
        <w:jc w:val="both"/>
        <w:rPr>
          <w:rFonts w:cs="Times New Roman"/>
          <w:szCs w:val="28"/>
        </w:rPr>
      </w:pPr>
      <w:r w:rsidRPr="00F51AF3">
        <w:rPr>
          <w:rFonts w:cs="Times New Roman"/>
          <w:szCs w:val="28"/>
        </w:rPr>
        <w:t>К</w:t>
      </w:r>
      <w:r w:rsidR="00377156" w:rsidRPr="00F51AF3">
        <w:rPr>
          <w:rFonts w:cs="Times New Roman"/>
          <w:szCs w:val="28"/>
        </w:rPr>
        <w:t>ак пробудить интерес к учению?</w:t>
      </w:r>
      <w:r w:rsidRPr="00F51AF3">
        <w:rPr>
          <w:rFonts w:cs="Times New Roman"/>
          <w:szCs w:val="28"/>
        </w:rPr>
        <w:t xml:space="preserve"> Но как научить ученика учиться?</w:t>
      </w:r>
      <w:r w:rsidR="00377156" w:rsidRPr="00F51AF3">
        <w:rPr>
          <w:rFonts w:cs="Times New Roman"/>
          <w:szCs w:val="28"/>
        </w:rPr>
        <w:t xml:space="preserve"> </w:t>
      </w:r>
    </w:p>
    <w:p w14:paraId="5DE5631A" w14:textId="77777777" w:rsidR="00867FB9" w:rsidRDefault="00377156" w:rsidP="00257D6F">
      <w:pPr>
        <w:ind w:left="-284" w:firstLine="851"/>
        <w:jc w:val="both"/>
        <w:rPr>
          <w:rFonts w:cs="Times New Roman"/>
          <w:szCs w:val="28"/>
        </w:rPr>
      </w:pPr>
      <w:r w:rsidRPr="00F51AF3">
        <w:rPr>
          <w:rFonts w:cs="Times New Roman"/>
          <w:szCs w:val="28"/>
        </w:rPr>
        <w:t xml:space="preserve"> </w:t>
      </w:r>
      <w:r w:rsidR="00E058FA" w:rsidRPr="00F51AF3">
        <w:rPr>
          <w:rFonts w:cs="Times New Roman"/>
          <w:szCs w:val="28"/>
        </w:rPr>
        <w:t>Б</w:t>
      </w:r>
      <w:r w:rsidRPr="00F51AF3">
        <w:rPr>
          <w:rFonts w:cs="Times New Roman"/>
          <w:szCs w:val="28"/>
        </w:rPr>
        <w:t xml:space="preserve">ез пробуждения интереса к учению, без внутренней мотивации освоения знаний не произойдет, это. Как мотивировать познавательную </w:t>
      </w:r>
      <w:r w:rsidRPr="00F51AF3">
        <w:rPr>
          <w:rFonts w:cs="Times New Roman"/>
          <w:szCs w:val="28"/>
        </w:rPr>
        <w:lastRenderedPageBreak/>
        <w:t>деятельность учеников? Над этой проблемой настойчиво работают преподаватели, ученые, психологи. Известный психолог А.</w:t>
      </w:r>
      <w:r w:rsidR="00F51AF3">
        <w:rPr>
          <w:rFonts w:cs="Times New Roman"/>
          <w:szCs w:val="28"/>
        </w:rPr>
        <w:t xml:space="preserve"> </w:t>
      </w:r>
      <w:r w:rsidRPr="00F51AF3">
        <w:rPr>
          <w:rFonts w:cs="Times New Roman"/>
          <w:szCs w:val="28"/>
        </w:rPr>
        <w:t>Н.</w:t>
      </w:r>
      <w:r w:rsidR="00F51AF3">
        <w:rPr>
          <w:rFonts w:cs="Times New Roman"/>
          <w:szCs w:val="28"/>
        </w:rPr>
        <w:t xml:space="preserve"> </w:t>
      </w:r>
      <w:r w:rsidRPr="00F51AF3">
        <w:rPr>
          <w:rFonts w:cs="Times New Roman"/>
          <w:szCs w:val="28"/>
        </w:rPr>
        <w:t>Леонтьев писал: «Деятельности без мотива не бывает».</w:t>
      </w:r>
      <w:r w:rsidR="00867FB9">
        <w:rPr>
          <w:rFonts w:cs="Times New Roman"/>
          <w:szCs w:val="28"/>
        </w:rPr>
        <w:t xml:space="preserve"> </w:t>
      </w:r>
    </w:p>
    <w:p w14:paraId="11A2C731" w14:textId="5AAA9A11" w:rsidR="002C6ABC" w:rsidRPr="00F51AF3" w:rsidRDefault="002C6ABC" w:rsidP="00257D6F">
      <w:pPr>
        <w:ind w:left="-284" w:firstLine="851"/>
        <w:jc w:val="both"/>
        <w:rPr>
          <w:rFonts w:cs="Times New Roman"/>
          <w:szCs w:val="28"/>
        </w:rPr>
      </w:pPr>
      <w:r w:rsidRPr="00F51AF3">
        <w:rPr>
          <w:rFonts w:cs="Times New Roman"/>
          <w:szCs w:val="28"/>
        </w:rPr>
        <w:t xml:space="preserve">Идея формирования познавательных интересов учеников является для меня одной из самых значимых. </w:t>
      </w:r>
    </w:p>
    <w:p w14:paraId="2CC060D8" w14:textId="35D91D73" w:rsidR="002C6ABC" w:rsidRPr="00F51AF3" w:rsidRDefault="002C6ABC" w:rsidP="00257D6F">
      <w:pPr>
        <w:ind w:left="-284" w:firstLine="851"/>
        <w:jc w:val="both"/>
        <w:rPr>
          <w:rFonts w:cs="Times New Roman"/>
          <w:szCs w:val="28"/>
        </w:rPr>
      </w:pPr>
      <w:r w:rsidRPr="00F51AF3">
        <w:rPr>
          <w:rFonts w:cs="Times New Roman"/>
          <w:szCs w:val="28"/>
        </w:rPr>
        <w:t xml:space="preserve">    Я, как учитель физики уверена, что излагать материал урока нужно доказательными приемами - это значит, его нужно выводить либо из опыта, либо теоретически, используя при этом умозаключения по индукции, дедукции и аналогии.</w:t>
      </w:r>
    </w:p>
    <w:p w14:paraId="6B50013A" w14:textId="77777777" w:rsidR="002C6ABC" w:rsidRPr="00F51AF3" w:rsidRDefault="002C6ABC" w:rsidP="00257D6F">
      <w:pPr>
        <w:spacing w:after="0"/>
        <w:ind w:left="-284" w:firstLine="851"/>
        <w:jc w:val="both"/>
        <w:rPr>
          <w:rFonts w:cs="Times New Roman"/>
          <w:szCs w:val="28"/>
        </w:rPr>
      </w:pPr>
      <w:r w:rsidRPr="00F51AF3">
        <w:rPr>
          <w:rFonts w:cs="Times New Roman"/>
          <w:szCs w:val="28"/>
        </w:rPr>
        <w:t xml:space="preserve">Для наибольшего активизирующего эффекта на своих занятиях создаю ситуации, в которых ученики сами:  </w:t>
      </w:r>
    </w:p>
    <w:p w14:paraId="774C0833" w14:textId="77777777" w:rsidR="002C6ABC" w:rsidRPr="00F51AF3" w:rsidRDefault="002C6ABC" w:rsidP="00257D6F">
      <w:pPr>
        <w:spacing w:after="0"/>
        <w:ind w:left="-284" w:firstLine="851"/>
        <w:jc w:val="both"/>
        <w:rPr>
          <w:rFonts w:cs="Times New Roman"/>
          <w:szCs w:val="28"/>
        </w:rPr>
      </w:pPr>
      <w:r w:rsidRPr="00F51AF3">
        <w:rPr>
          <w:rFonts w:cs="Times New Roman"/>
          <w:szCs w:val="28"/>
        </w:rPr>
        <w:t>- находят несколько вариантов возможного решения познавательной задачи (проблемы);</w:t>
      </w:r>
    </w:p>
    <w:p w14:paraId="3AE38FBA" w14:textId="77777777" w:rsidR="002C6ABC" w:rsidRPr="00F51AF3" w:rsidRDefault="002C6ABC" w:rsidP="00257D6F">
      <w:pPr>
        <w:spacing w:after="0"/>
        <w:ind w:left="-284" w:firstLine="851"/>
        <w:jc w:val="both"/>
        <w:rPr>
          <w:rFonts w:cs="Times New Roman"/>
          <w:szCs w:val="28"/>
        </w:rPr>
      </w:pPr>
      <w:r w:rsidRPr="00F51AF3">
        <w:rPr>
          <w:rFonts w:cs="Times New Roman"/>
          <w:szCs w:val="28"/>
        </w:rPr>
        <w:t xml:space="preserve">- отстаивают свое мнение; </w:t>
      </w:r>
    </w:p>
    <w:p w14:paraId="470DAE82" w14:textId="77777777" w:rsidR="002C6ABC" w:rsidRPr="00F51AF3" w:rsidRDefault="002C6ABC" w:rsidP="00257D6F">
      <w:pPr>
        <w:spacing w:after="0"/>
        <w:ind w:left="-284" w:firstLine="851"/>
        <w:jc w:val="both"/>
        <w:rPr>
          <w:rFonts w:cs="Times New Roman"/>
          <w:szCs w:val="28"/>
        </w:rPr>
      </w:pPr>
      <w:r w:rsidRPr="00F51AF3">
        <w:rPr>
          <w:rFonts w:cs="Times New Roman"/>
          <w:szCs w:val="28"/>
        </w:rPr>
        <w:t xml:space="preserve">- принимают участие в дискуссиях и обсуждениях; </w:t>
      </w:r>
    </w:p>
    <w:p w14:paraId="72EC8631" w14:textId="77777777" w:rsidR="002C6ABC" w:rsidRPr="00F51AF3" w:rsidRDefault="002C6ABC" w:rsidP="00257D6F">
      <w:pPr>
        <w:spacing w:after="0"/>
        <w:ind w:left="-284" w:firstLine="851"/>
        <w:jc w:val="both"/>
        <w:rPr>
          <w:rFonts w:cs="Times New Roman"/>
          <w:szCs w:val="28"/>
        </w:rPr>
      </w:pPr>
      <w:r w:rsidRPr="00F51AF3">
        <w:rPr>
          <w:rFonts w:cs="Times New Roman"/>
          <w:szCs w:val="28"/>
        </w:rPr>
        <w:t xml:space="preserve">- ставят вопросы своим товарищам и преподавателям; </w:t>
      </w:r>
    </w:p>
    <w:p w14:paraId="76E50540" w14:textId="77777777" w:rsidR="002C6ABC" w:rsidRPr="00F51AF3" w:rsidRDefault="002C6ABC" w:rsidP="00257D6F">
      <w:pPr>
        <w:spacing w:after="0"/>
        <w:ind w:left="-284" w:firstLine="851"/>
        <w:jc w:val="both"/>
        <w:rPr>
          <w:rFonts w:cs="Times New Roman"/>
          <w:szCs w:val="28"/>
        </w:rPr>
      </w:pPr>
      <w:r w:rsidRPr="00F51AF3">
        <w:rPr>
          <w:rFonts w:cs="Times New Roman"/>
          <w:szCs w:val="28"/>
        </w:rPr>
        <w:t xml:space="preserve">- рецензируют ответы товарищей; </w:t>
      </w:r>
    </w:p>
    <w:p w14:paraId="4B076767" w14:textId="77777777" w:rsidR="002C6ABC" w:rsidRPr="00F51AF3" w:rsidRDefault="002C6ABC" w:rsidP="00257D6F">
      <w:pPr>
        <w:spacing w:after="0"/>
        <w:ind w:left="-284" w:firstLine="851"/>
        <w:jc w:val="both"/>
        <w:rPr>
          <w:rFonts w:cs="Times New Roman"/>
          <w:szCs w:val="28"/>
        </w:rPr>
      </w:pPr>
      <w:r w:rsidRPr="00F51AF3">
        <w:rPr>
          <w:rFonts w:cs="Times New Roman"/>
          <w:szCs w:val="28"/>
        </w:rPr>
        <w:t xml:space="preserve">- оценивают ответы и письменные работы товарищей; </w:t>
      </w:r>
    </w:p>
    <w:p w14:paraId="2ABA67A6" w14:textId="77777777" w:rsidR="00867FB9" w:rsidRDefault="002C6ABC" w:rsidP="00257D6F">
      <w:pPr>
        <w:spacing w:after="0"/>
        <w:ind w:left="-284" w:firstLine="851"/>
        <w:jc w:val="both"/>
        <w:rPr>
          <w:rFonts w:cs="Times New Roman"/>
          <w:szCs w:val="28"/>
        </w:rPr>
      </w:pPr>
      <w:r w:rsidRPr="00F51AF3">
        <w:rPr>
          <w:rFonts w:cs="Times New Roman"/>
          <w:szCs w:val="28"/>
        </w:rPr>
        <w:t xml:space="preserve">- занимаются обучением отстающих; </w:t>
      </w:r>
    </w:p>
    <w:p w14:paraId="54171D22" w14:textId="6B4A31D6" w:rsidR="002C6ABC" w:rsidRPr="00F51AF3" w:rsidRDefault="002C6ABC" w:rsidP="00257D6F">
      <w:pPr>
        <w:spacing w:after="0"/>
        <w:ind w:left="-284" w:firstLine="851"/>
        <w:jc w:val="both"/>
        <w:rPr>
          <w:rFonts w:cs="Times New Roman"/>
          <w:szCs w:val="28"/>
        </w:rPr>
      </w:pPr>
      <w:r w:rsidRPr="00F51AF3">
        <w:rPr>
          <w:rFonts w:cs="Times New Roman"/>
          <w:szCs w:val="28"/>
        </w:rPr>
        <w:t xml:space="preserve">- объясняют более слабым ученикам непонятные места; </w:t>
      </w:r>
    </w:p>
    <w:p w14:paraId="15C596B1" w14:textId="77777777" w:rsidR="002C6ABC" w:rsidRPr="00F51AF3" w:rsidRDefault="002C6ABC" w:rsidP="00257D6F">
      <w:pPr>
        <w:spacing w:after="0"/>
        <w:ind w:left="-284" w:firstLine="851"/>
        <w:jc w:val="both"/>
        <w:rPr>
          <w:rFonts w:cs="Times New Roman"/>
          <w:szCs w:val="28"/>
        </w:rPr>
      </w:pPr>
      <w:r w:rsidRPr="00F51AF3">
        <w:rPr>
          <w:rFonts w:cs="Times New Roman"/>
          <w:szCs w:val="28"/>
        </w:rPr>
        <w:t>- самостоятельно выбирают посильное задание.</w:t>
      </w:r>
    </w:p>
    <w:p w14:paraId="2F260B37" w14:textId="3C62D918" w:rsidR="00377156" w:rsidRPr="007B7A89" w:rsidRDefault="002C6ABC" w:rsidP="00257D6F">
      <w:pPr>
        <w:ind w:left="-284" w:firstLine="851"/>
        <w:jc w:val="both"/>
        <w:rPr>
          <w:rFonts w:cs="Times New Roman"/>
          <w:szCs w:val="28"/>
        </w:rPr>
      </w:pPr>
      <w:r w:rsidRPr="00F51AF3">
        <w:rPr>
          <w:rFonts w:cs="Times New Roman"/>
          <w:szCs w:val="28"/>
        </w:rPr>
        <w:t>Для ученика важно на уроке наглядно убеждаться во взаимосвязи процессов и явлений окружающего мира. Этому способствуют многосторонние межпредметные связи. Познавательная деятельность учеников на уроке под влиянием межпредметных связей значительно активизируется. При изучении темы «Оптические приборы. Глаз.» рассматриваем оптические иллюзии, без которых не было бы мира изобразительного искусства, архитектуры, телевидения, при изучении темы «Давление твердых тел» объясняем почему нет гор в 10 раз выше Эвереста, почему давление осы на кожу человека при укусе такое же, как и в центре Земли – 300 млрд.</w:t>
      </w:r>
      <w:r w:rsidR="00F51AF3">
        <w:rPr>
          <w:rFonts w:cs="Times New Roman"/>
          <w:szCs w:val="28"/>
        </w:rPr>
        <w:t xml:space="preserve"> </w:t>
      </w:r>
      <w:r w:rsidRPr="00F51AF3">
        <w:rPr>
          <w:rFonts w:cs="Times New Roman"/>
          <w:szCs w:val="28"/>
        </w:rPr>
        <w:t xml:space="preserve">Па, и т.д. Ученики применяют знания сразу из нескольких предметов к решению новых познавательных задач, проблемных вопросов. Использование межпредметных связей на уроках способствует эффективному формированию коммуникативной компетентности ученика.    </w:t>
      </w:r>
    </w:p>
    <w:p w14:paraId="3FE3B238" w14:textId="77777777" w:rsidR="00972108" w:rsidRPr="00F51AF3" w:rsidRDefault="00972108" w:rsidP="00257D6F">
      <w:pPr>
        <w:ind w:left="-284" w:firstLine="851"/>
        <w:jc w:val="both"/>
        <w:rPr>
          <w:rFonts w:cs="Times New Roman"/>
          <w:szCs w:val="28"/>
        </w:rPr>
      </w:pPr>
      <w:r w:rsidRPr="00F51AF3">
        <w:rPr>
          <w:rFonts w:cs="Times New Roman"/>
          <w:b/>
          <w:szCs w:val="28"/>
        </w:rPr>
        <w:t xml:space="preserve">  Наличие теоретической базы опыта</w:t>
      </w:r>
      <w:r w:rsidRPr="00F51AF3">
        <w:rPr>
          <w:rFonts w:cs="Times New Roman"/>
          <w:szCs w:val="28"/>
        </w:rPr>
        <w:t>:</w:t>
      </w:r>
    </w:p>
    <w:p w14:paraId="1D38EB8F" w14:textId="67819444" w:rsidR="00972108" w:rsidRPr="00F51AF3" w:rsidRDefault="00972108" w:rsidP="00257D6F">
      <w:pPr>
        <w:spacing w:after="0"/>
        <w:ind w:left="-284" w:firstLine="851"/>
        <w:jc w:val="both"/>
        <w:rPr>
          <w:rFonts w:cs="Times New Roman"/>
          <w:szCs w:val="28"/>
        </w:rPr>
      </w:pPr>
      <w:r w:rsidRPr="00F51AF3">
        <w:rPr>
          <w:rFonts w:cs="Times New Roman"/>
          <w:szCs w:val="28"/>
        </w:rPr>
        <w:t xml:space="preserve"> С 20</w:t>
      </w:r>
      <w:r w:rsidR="00C441AE" w:rsidRPr="00F51AF3">
        <w:rPr>
          <w:rFonts w:cs="Times New Roman"/>
          <w:szCs w:val="28"/>
        </w:rPr>
        <w:t>1</w:t>
      </w:r>
      <w:r w:rsidR="006E3C41">
        <w:rPr>
          <w:rFonts w:cs="Times New Roman"/>
          <w:szCs w:val="28"/>
        </w:rPr>
        <w:t>8</w:t>
      </w:r>
      <w:r w:rsidRPr="00F51AF3">
        <w:rPr>
          <w:rFonts w:cs="Times New Roman"/>
          <w:szCs w:val="28"/>
        </w:rPr>
        <w:t xml:space="preserve"> года я работаю над проблемой: «</w:t>
      </w:r>
      <w:r w:rsidR="00C441AE" w:rsidRPr="00F51AF3">
        <w:rPr>
          <w:rFonts w:cs="Times New Roman"/>
          <w:szCs w:val="28"/>
        </w:rPr>
        <w:t>Активизация познавательного интереса учащихся</w:t>
      </w:r>
      <w:r w:rsidRPr="00F51AF3">
        <w:rPr>
          <w:rFonts w:cs="Times New Roman"/>
          <w:szCs w:val="28"/>
        </w:rPr>
        <w:t>»</w:t>
      </w:r>
    </w:p>
    <w:p w14:paraId="300FA609" w14:textId="372F4A42" w:rsidR="00972108" w:rsidRPr="00F51AF3" w:rsidRDefault="00972108" w:rsidP="00257D6F">
      <w:pPr>
        <w:ind w:left="-284" w:firstLine="851"/>
        <w:jc w:val="both"/>
        <w:rPr>
          <w:rFonts w:cs="Times New Roman"/>
          <w:szCs w:val="28"/>
        </w:rPr>
      </w:pPr>
      <w:r w:rsidRPr="00F51AF3">
        <w:rPr>
          <w:rFonts w:cs="Times New Roman"/>
          <w:szCs w:val="28"/>
        </w:rPr>
        <w:t xml:space="preserve">      В своей работе много внимания уделяю развитию практических навыков, необходимых в разных учебных ситуациях, сознательному, активному отношению учащихся к урокам физики, разъясняю при этом важность регулярных и систематических выполнений различных заданий по физике. Чтобы достичь эффективности урока, я ориентируюсь на личный подход к </w:t>
      </w:r>
      <w:r w:rsidRPr="00F51AF3">
        <w:rPr>
          <w:rFonts w:cs="Times New Roman"/>
          <w:szCs w:val="28"/>
        </w:rPr>
        <w:lastRenderedPageBreak/>
        <w:t>учащемуся, на создание ситуации, в которой обучающийся нацелен на творческий поиск и самоопределение.</w:t>
      </w:r>
    </w:p>
    <w:p w14:paraId="63317D09" w14:textId="0147FFF1" w:rsidR="00972108" w:rsidRPr="00F51AF3" w:rsidRDefault="00972108" w:rsidP="00257D6F">
      <w:pPr>
        <w:ind w:left="-284" w:firstLine="851"/>
        <w:jc w:val="both"/>
        <w:rPr>
          <w:rFonts w:cs="Times New Roman"/>
          <w:b/>
          <w:szCs w:val="28"/>
        </w:rPr>
      </w:pPr>
      <w:r w:rsidRPr="00F51AF3">
        <w:rPr>
          <w:rFonts w:cs="Times New Roman"/>
          <w:b/>
          <w:szCs w:val="28"/>
        </w:rPr>
        <w:t>Проблемно-поисковое обучение.</w:t>
      </w:r>
    </w:p>
    <w:p w14:paraId="30689FA0" w14:textId="2C4085F8" w:rsidR="00972108" w:rsidRPr="00F51AF3" w:rsidRDefault="00972108" w:rsidP="00257D6F">
      <w:pPr>
        <w:ind w:left="-284" w:firstLine="851"/>
        <w:jc w:val="both"/>
        <w:rPr>
          <w:rFonts w:cs="Times New Roman"/>
          <w:szCs w:val="28"/>
        </w:rPr>
      </w:pPr>
      <w:r w:rsidRPr="00F51AF3">
        <w:rPr>
          <w:rFonts w:cs="Times New Roman"/>
          <w:szCs w:val="28"/>
        </w:rPr>
        <w:t>Проблемно-поисковое обучение помогает мне на уроках поддерживать интерес к изучаемому материалу. Так, перед изучением новой темы ребятам задаётся вопрос, для ответа на который требуются новые знания. На следующем этапе им предлагается выполнить практическую (творческую) работу, в ходе выполнения которой они находят ответ на поставленный вопрос. Этот прием позволяет учителю держать в напряжении одну из пружин процесса обучения – детскую любознательность.</w:t>
      </w:r>
    </w:p>
    <w:p w14:paraId="334FDB70" w14:textId="77777777" w:rsidR="00972108" w:rsidRPr="00F51AF3" w:rsidRDefault="00972108" w:rsidP="00257D6F">
      <w:pPr>
        <w:ind w:left="-284" w:firstLine="851"/>
        <w:jc w:val="both"/>
        <w:rPr>
          <w:rFonts w:cs="Times New Roman"/>
          <w:b/>
          <w:szCs w:val="28"/>
        </w:rPr>
      </w:pPr>
      <w:r w:rsidRPr="00F51AF3">
        <w:rPr>
          <w:rFonts w:cs="Times New Roman"/>
          <w:b/>
          <w:szCs w:val="28"/>
        </w:rPr>
        <w:t>Ведущая педагогическая идея.</w:t>
      </w:r>
    </w:p>
    <w:p w14:paraId="19A218E1" w14:textId="34B64C85" w:rsidR="00972108" w:rsidRPr="00F51AF3" w:rsidRDefault="00972108" w:rsidP="00257D6F">
      <w:pPr>
        <w:ind w:left="-284" w:firstLine="851"/>
        <w:jc w:val="both"/>
        <w:rPr>
          <w:rFonts w:cs="Times New Roman"/>
          <w:szCs w:val="28"/>
        </w:rPr>
      </w:pPr>
      <w:r w:rsidRPr="00F51AF3">
        <w:rPr>
          <w:rFonts w:cs="Times New Roman"/>
          <w:szCs w:val="28"/>
        </w:rPr>
        <w:t xml:space="preserve">  Ведущей педагогической идеей является применение современных образовательных информационных технологий с целью развития интереса к физике. Основная задача, которую я ставлю перед каждым учеником, – не просто пройти программу, а научиться понимать то, о чем говоришь сам, и что говорят другие, научиться мыслить, научиться владеть фундаментальными знаниями. А фундаментальные подлинные знания – это не набор некоторых правил и умений решать стандартные задачи. Это, прежде всего глубокое понимание сути изучаемых явлений, приобщение к поиску самих задач, постановке этих задач, формулированию гипотез, испытанию их на правдоподобие.</w:t>
      </w:r>
    </w:p>
    <w:p w14:paraId="1B63D583" w14:textId="42603337" w:rsidR="00C441AE" w:rsidRPr="007B7A89" w:rsidRDefault="00972108" w:rsidP="00257D6F">
      <w:pPr>
        <w:ind w:left="-284" w:firstLine="851"/>
        <w:jc w:val="both"/>
        <w:rPr>
          <w:rFonts w:cs="Times New Roman"/>
          <w:szCs w:val="28"/>
        </w:rPr>
      </w:pPr>
      <w:r w:rsidRPr="00F51AF3">
        <w:rPr>
          <w:rFonts w:cs="Times New Roman"/>
          <w:szCs w:val="28"/>
        </w:rPr>
        <w:t xml:space="preserve">   Поэтому приходится постоянно искать новые средства и способы проявления интереса к тем физическим и логическим заданиям, которые я предлагаю на уроках и процессе внеклассной работы. Вызванный у ребят интерес к отдельным заданиям, к физике служит стимулом для их участия в олимпиадах, турнирах по физике, в физических викторинах, в выпуске физических газет, сдаче ОГЭ и ЕГЭ по физике и т.п. Происходит и обратное влияние: участие в различных физических </w:t>
      </w:r>
      <w:r w:rsidR="00C441AE" w:rsidRPr="00F51AF3">
        <w:rPr>
          <w:rFonts w:cs="Times New Roman"/>
          <w:szCs w:val="28"/>
        </w:rPr>
        <w:t>конкурсах</w:t>
      </w:r>
      <w:r w:rsidRPr="00F51AF3">
        <w:rPr>
          <w:rFonts w:cs="Times New Roman"/>
          <w:szCs w:val="28"/>
        </w:rPr>
        <w:t>, в занятиях спецкурса, на которых предлагаются занимательные упражнения, могут возбудить интерес к самой физике и в дальнейшем поступлению в вузы.</w:t>
      </w:r>
    </w:p>
    <w:p w14:paraId="2B5760E4" w14:textId="77777777" w:rsidR="00972108" w:rsidRPr="00F51AF3" w:rsidRDefault="00972108" w:rsidP="00257D6F">
      <w:pPr>
        <w:ind w:left="-284" w:firstLine="851"/>
        <w:jc w:val="both"/>
        <w:rPr>
          <w:rFonts w:cs="Times New Roman"/>
          <w:b/>
          <w:szCs w:val="28"/>
        </w:rPr>
      </w:pPr>
      <w:r w:rsidRPr="00F51AF3">
        <w:rPr>
          <w:rFonts w:cs="Times New Roman"/>
          <w:b/>
          <w:szCs w:val="28"/>
        </w:rPr>
        <w:t>Оптимальность и эффективность средств.</w:t>
      </w:r>
    </w:p>
    <w:p w14:paraId="522CDE73" w14:textId="0D5C9B16" w:rsidR="00972108" w:rsidRPr="00F51AF3" w:rsidRDefault="00972108" w:rsidP="00257D6F">
      <w:pPr>
        <w:ind w:left="-284" w:firstLine="851"/>
        <w:jc w:val="both"/>
        <w:rPr>
          <w:rFonts w:cs="Times New Roman"/>
          <w:b/>
          <w:szCs w:val="28"/>
        </w:rPr>
      </w:pPr>
      <w:r w:rsidRPr="00F51AF3">
        <w:rPr>
          <w:rFonts w:cs="Times New Roman"/>
          <w:szCs w:val="28"/>
        </w:rPr>
        <w:t xml:space="preserve">  Немаловажную роль в приобретении учащимися глубоких и прочных знаний играет организация учебной деятельности школьников на уроках, правильный выбор учителем методов, приёмов и средств обучения. На своих уроках развиваю познавательный интерес и познавательную деятельность по смысловым блокам: </w:t>
      </w:r>
      <w:r w:rsidRPr="00F51AF3">
        <w:rPr>
          <w:rFonts w:cs="Times New Roman"/>
          <w:b/>
          <w:szCs w:val="28"/>
        </w:rPr>
        <w:t>занимательность, наглядность, проблемное обучение и нестандартные уроки.</w:t>
      </w:r>
    </w:p>
    <w:p w14:paraId="1E5EB088" w14:textId="183D93D2" w:rsidR="00972108" w:rsidRPr="00F51AF3" w:rsidRDefault="00972108" w:rsidP="00257D6F">
      <w:pPr>
        <w:ind w:left="-284" w:firstLine="851"/>
        <w:jc w:val="both"/>
        <w:rPr>
          <w:rFonts w:cs="Times New Roman"/>
          <w:szCs w:val="28"/>
        </w:rPr>
      </w:pPr>
      <w:r w:rsidRPr="00F51AF3">
        <w:rPr>
          <w:rFonts w:cs="Times New Roman"/>
          <w:szCs w:val="28"/>
        </w:rPr>
        <w:t xml:space="preserve">  В настоящее время на уроках физики использую такие средства ИКТ: «Физика». 1С: Репетитор. Весь школьный курс», «Виртуальная школа Кирилла и Мефодия. Уроки физики Кирилла и Мефодия»,</w:t>
      </w:r>
      <w:r w:rsidR="00C441AE" w:rsidRPr="00F51AF3">
        <w:rPr>
          <w:rFonts w:cs="Times New Roman"/>
          <w:szCs w:val="28"/>
        </w:rPr>
        <w:t xml:space="preserve"> </w:t>
      </w:r>
      <w:r w:rsidRPr="00F51AF3">
        <w:rPr>
          <w:rFonts w:cs="Times New Roman"/>
          <w:szCs w:val="28"/>
        </w:rPr>
        <w:t>видеоролики. Различие между ними определяется назначением программы, основным видом деятельности, степенью трудности и самостоятельности, типом оценки результатов.</w:t>
      </w:r>
    </w:p>
    <w:p w14:paraId="31A70136" w14:textId="77777777" w:rsidR="00972108" w:rsidRPr="00F51AF3" w:rsidRDefault="00972108" w:rsidP="00257D6F">
      <w:pPr>
        <w:ind w:left="-284" w:firstLine="851"/>
        <w:jc w:val="both"/>
        <w:rPr>
          <w:rFonts w:cs="Times New Roman"/>
          <w:szCs w:val="28"/>
        </w:rPr>
      </w:pPr>
      <w:r w:rsidRPr="00F51AF3">
        <w:rPr>
          <w:rFonts w:cs="Times New Roman"/>
          <w:szCs w:val="28"/>
        </w:rPr>
        <w:lastRenderedPageBreak/>
        <w:t xml:space="preserve">  Используемые на уроках средства ИКТ существенно повышают наглядность изложения материала и привлекают внимание учащихся. Тема урока становится интересна учащимся, если учебный материал на экране представлен в красках, со звуком и другими эффектами. Обучение делается более эффективным, когда вовлекаются все виды чувственного восприятия ученика с помощью мультимедийных функций компьютера.</w:t>
      </w:r>
    </w:p>
    <w:p w14:paraId="6EE64A1C" w14:textId="77777777" w:rsidR="00972108" w:rsidRPr="00F51AF3" w:rsidRDefault="00972108" w:rsidP="00257D6F">
      <w:pPr>
        <w:ind w:left="-284" w:firstLine="851"/>
        <w:jc w:val="both"/>
        <w:rPr>
          <w:rFonts w:cs="Times New Roman"/>
          <w:b/>
          <w:szCs w:val="28"/>
        </w:rPr>
      </w:pPr>
      <w:r w:rsidRPr="00F51AF3">
        <w:rPr>
          <w:rFonts w:cs="Times New Roman"/>
          <w:b/>
          <w:szCs w:val="28"/>
        </w:rPr>
        <w:t>Результативность опыта.</w:t>
      </w:r>
    </w:p>
    <w:p w14:paraId="13B5F7AE" w14:textId="77777777" w:rsidR="00972108" w:rsidRPr="00F51AF3" w:rsidRDefault="00972108" w:rsidP="00257D6F">
      <w:pPr>
        <w:spacing w:after="0"/>
        <w:ind w:left="-284" w:firstLine="851"/>
        <w:jc w:val="both"/>
        <w:rPr>
          <w:rFonts w:cs="Times New Roman"/>
          <w:szCs w:val="28"/>
        </w:rPr>
      </w:pPr>
      <w:r w:rsidRPr="00F51AF3">
        <w:rPr>
          <w:rFonts w:cs="Times New Roman"/>
          <w:szCs w:val="28"/>
        </w:rPr>
        <w:t>В результате использования вышеописанных подходов в изучении физики удается:</w:t>
      </w:r>
    </w:p>
    <w:p w14:paraId="46EB8A14" w14:textId="77777777" w:rsidR="00972108" w:rsidRPr="00F51AF3" w:rsidRDefault="00972108" w:rsidP="00257D6F">
      <w:pPr>
        <w:spacing w:after="0"/>
        <w:ind w:left="-284" w:firstLine="851"/>
        <w:jc w:val="both"/>
        <w:rPr>
          <w:rFonts w:cs="Times New Roman"/>
          <w:szCs w:val="28"/>
        </w:rPr>
      </w:pPr>
      <w:r w:rsidRPr="00F51AF3">
        <w:rPr>
          <w:rFonts w:cs="Times New Roman"/>
          <w:szCs w:val="28"/>
        </w:rPr>
        <w:t>- раскрыть всесторонние способности учащихся;</w:t>
      </w:r>
    </w:p>
    <w:p w14:paraId="551D0020" w14:textId="77777777" w:rsidR="00972108" w:rsidRPr="00F51AF3" w:rsidRDefault="00972108" w:rsidP="00257D6F">
      <w:pPr>
        <w:spacing w:after="0"/>
        <w:ind w:left="-284" w:firstLine="851"/>
        <w:jc w:val="both"/>
        <w:rPr>
          <w:rFonts w:cs="Times New Roman"/>
          <w:szCs w:val="28"/>
        </w:rPr>
      </w:pPr>
      <w:r w:rsidRPr="00F51AF3">
        <w:rPr>
          <w:rFonts w:cs="Times New Roman"/>
          <w:szCs w:val="28"/>
        </w:rPr>
        <w:t>- повысить заинтересованность ребят и увлеченность предметом;</w:t>
      </w:r>
    </w:p>
    <w:p w14:paraId="549AA3D1" w14:textId="77777777" w:rsidR="00972108" w:rsidRPr="00F51AF3" w:rsidRDefault="00972108" w:rsidP="00257D6F">
      <w:pPr>
        <w:spacing w:after="0"/>
        <w:ind w:left="-284" w:firstLine="851"/>
        <w:jc w:val="both"/>
        <w:rPr>
          <w:rFonts w:cs="Times New Roman"/>
          <w:szCs w:val="28"/>
        </w:rPr>
      </w:pPr>
      <w:r w:rsidRPr="00F51AF3">
        <w:rPr>
          <w:rFonts w:cs="Times New Roman"/>
          <w:szCs w:val="28"/>
        </w:rPr>
        <w:t>-научить учащихся быть более уверенными в себе;</w:t>
      </w:r>
    </w:p>
    <w:p w14:paraId="4B8B5ABF" w14:textId="77777777" w:rsidR="00972108" w:rsidRPr="00F51AF3" w:rsidRDefault="00972108" w:rsidP="00257D6F">
      <w:pPr>
        <w:spacing w:after="0"/>
        <w:ind w:left="-284" w:firstLine="851"/>
        <w:jc w:val="both"/>
        <w:rPr>
          <w:rFonts w:cs="Times New Roman"/>
          <w:szCs w:val="28"/>
        </w:rPr>
      </w:pPr>
      <w:r w:rsidRPr="00F51AF3">
        <w:rPr>
          <w:rFonts w:cs="Times New Roman"/>
          <w:szCs w:val="28"/>
        </w:rPr>
        <w:t>- научить учащихся стараться использовать полученные знания в различных ситуациях;</w:t>
      </w:r>
    </w:p>
    <w:p w14:paraId="3C2538B7" w14:textId="77777777" w:rsidR="00972108" w:rsidRPr="00F51AF3" w:rsidRDefault="00972108" w:rsidP="00257D6F">
      <w:pPr>
        <w:spacing w:after="0"/>
        <w:ind w:left="-284" w:firstLine="851"/>
        <w:jc w:val="both"/>
        <w:rPr>
          <w:rFonts w:cs="Times New Roman"/>
          <w:szCs w:val="28"/>
        </w:rPr>
      </w:pPr>
      <w:r w:rsidRPr="00F51AF3">
        <w:rPr>
          <w:rFonts w:cs="Times New Roman"/>
          <w:szCs w:val="28"/>
        </w:rPr>
        <w:t>-повысить качество знаний учащихся. Использование данной методики за три учебных года способствовало:</w:t>
      </w:r>
    </w:p>
    <w:p w14:paraId="7AFD8A76" w14:textId="77777777" w:rsidR="00972108" w:rsidRPr="00F51AF3" w:rsidRDefault="00972108" w:rsidP="00257D6F">
      <w:pPr>
        <w:spacing w:after="0"/>
        <w:ind w:left="-284" w:firstLine="851"/>
        <w:jc w:val="both"/>
        <w:rPr>
          <w:rFonts w:cs="Times New Roman"/>
          <w:szCs w:val="28"/>
        </w:rPr>
      </w:pPr>
      <w:r w:rsidRPr="00F51AF3">
        <w:rPr>
          <w:rFonts w:cs="Times New Roman"/>
          <w:szCs w:val="28"/>
        </w:rPr>
        <w:t xml:space="preserve">  - повышению качества усвоения знаний по физике школьниками до 62 %;</w:t>
      </w:r>
    </w:p>
    <w:p w14:paraId="6BB5C3BB" w14:textId="77777777" w:rsidR="00972108" w:rsidRPr="00F51AF3" w:rsidRDefault="00972108" w:rsidP="00257D6F">
      <w:pPr>
        <w:spacing w:after="0"/>
        <w:ind w:left="-284" w:firstLine="851"/>
        <w:jc w:val="both"/>
        <w:rPr>
          <w:rFonts w:cs="Times New Roman"/>
          <w:szCs w:val="28"/>
        </w:rPr>
      </w:pPr>
      <w:r w:rsidRPr="00F51AF3">
        <w:rPr>
          <w:rFonts w:cs="Times New Roman"/>
          <w:szCs w:val="28"/>
        </w:rPr>
        <w:t xml:space="preserve">   -  развитию самостоятельности;</w:t>
      </w:r>
    </w:p>
    <w:p w14:paraId="3722C84F" w14:textId="77777777" w:rsidR="00972108" w:rsidRPr="00F51AF3" w:rsidRDefault="00972108" w:rsidP="00257D6F">
      <w:pPr>
        <w:spacing w:after="0"/>
        <w:ind w:left="-284" w:firstLine="851"/>
        <w:jc w:val="both"/>
        <w:rPr>
          <w:rFonts w:cs="Times New Roman"/>
          <w:szCs w:val="28"/>
        </w:rPr>
      </w:pPr>
      <w:r w:rsidRPr="00F51AF3">
        <w:rPr>
          <w:rFonts w:cs="Times New Roman"/>
          <w:szCs w:val="28"/>
        </w:rPr>
        <w:t xml:space="preserve">  -   повышению их творческой активности.</w:t>
      </w:r>
    </w:p>
    <w:p w14:paraId="4C6B3D6A" w14:textId="77777777" w:rsidR="00972108" w:rsidRPr="00F51AF3" w:rsidRDefault="00972108" w:rsidP="00257D6F">
      <w:pPr>
        <w:spacing w:after="0"/>
        <w:ind w:left="-284" w:firstLine="851"/>
        <w:jc w:val="both"/>
        <w:rPr>
          <w:rFonts w:cs="Times New Roman"/>
          <w:b/>
          <w:szCs w:val="28"/>
        </w:rPr>
      </w:pPr>
      <w:r w:rsidRPr="00F51AF3">
        <w:rPr>
          <w:rFonts w:cs="Times New Roman"/>
          <w:b/>
          <w:szCs w:val="28"/>
        </w:rPr>
        <w:t>Результативность применения данной проблемы проявляется:</w:t>
      </w:r>
    </w:p>
    <w:p w14:paraId="491FE69F" w14:textId="77777777" w:rsidR="00972108" w:rsidRPr="00F51AF3" w:rsidRDefault="00972108" w:rsidP="00257D6F">
      <w:pPr>
        <w:spacing w:after="0"/>
        <w:ind w:left="-284" w:firstLine="851"/>
        <w:jc w:val="both"/>
        <w:rPr>
          <w:rFonts w:cs="Times New Roman"/>
          <w:szCs w:val="28"/>
        </w:rPr>
      </w:pPr>
      <w:r w:rsidRPr="00F51AF3">
        <w:rPr>
          <w:rFonts w:cs="Times New Roman"/>
          <w:szCs w:val="28"/>
        </w:rPr>
        <w:t xml:space="preserve">- в результатах итоговой аттестации   в форме ГИА и ЕГЭ; </w:t>
      </w:r>
    </w:p>
    <w:p w14:paraId="67DF36CE" w14:textId="77777777" w:rsidR="00972108" w:rsidRPr="00F51AF3" w:rsidRDefault="00972108" w:rsidP="00257D6F">
      <w:pPr>
        <w:spacing w:after="0"/>
        <w:ind w:left="-284" w:firstLine="851"/>
        <w:jc w:val="both"/>
        <w:rPr>
          <w:rFonts w:cs="Times New Roman"/>
          <w:szCs w:val="28"/>
        </w:rPr>
      </w:pPr>
      <w:r w:rsidRPr="00F51AF3">
        <w:rPr>
          <w:rFonts w:cs="Times New Roman"/>
          <w:szCs w:val="28"/>
        </w:rPr>
        <w:t>- в участии детей в предметных олимпиадах;</w:t>
      </w:r>
    </w:p>
    <w:p w14:paraId="24098F43" w14:textId="0E1E7FEE" w:rsidR="002C6ABC" w:rsidRDefault="00972108" w:rsidP="00257D6F">
      <w:pPr>
        <w:spacing w:after="0"/>
        <w:ind w:left="-284" w:firstLine="851"/>
        <w:jc w:val="both"/>
        <w:rPr>
          <w:rFonts w:cs="Times New Roman"/>
          <w:szCs w:val="28"/>
        </w:rPr>
      </w:pPr>
      <w:r w:rsidRPr="00F51AF3">
        <w:rPr>
          <w:rFonts w:cs="Times New Roman"/>
          <w:szCs w:val="28"/>
        </w:rPr>
        <w:t>- при поступлении в учебные заведения.</w:t>
      </w:r>
    </w:p>
    <w:p w14:paraId="431E8A9A" w14:textId="77777777" w:rsidR="00C6103E" w:rsidRDefault="00C6103E" w:rsidP="00257D6F">
      <w:pPr>
        <w:spacing w:after="0"/>
        <w:ind w:left="-284" w:firstLine="851"/>
        <w:jc w:val="both"/>
        <w:rPr>
          <w:rFonts w:cs="Times New Roman"/>
          <w:szCs w:val="28"/>
        </w:rPr>
      </w:pPr>
    </w:p>
    <w:p w14:paraId="46AD01CC" w14:textId="05B8182E" w:rsidR="005A5BE4" w:rsidRDefault="00C6103E" w:rsidP="00E04D4F">
      <w:pPr>
        <w:spacing w:after="0"/>
        <w:ind w:left="-284" w:firstLine="851"/>
        <w:jc w:val="center"/>
        <w:rPr>
          <w:rFonts w:eastAsiaTheme="majorEastAsia"/>
          <w:b/>
          <w:bCs/>
          <w:szCs w:val="28"/>
        </w:rPr>
      </w:pPr>
      <w:r>
        <w:rPr>
          <w:rFonts w:eastAsiaTheme="majorEastAsia"/>
          <w:b/>
          <w:bCs/>
          <w:szCs w:val="28"/>
        </w:rPr>
        <w:t>Р</w:t>
      </w:r>
      <w:r w:rsidR="00E04D4F" w:rsidRPr="00E04D4F">
        <w:rPr>
          <w:rFonts w:eastAsiaTheme="majorEastAsia"/>
          <w:b/>
          <w:bCs/>
          <w:szCs w:val="28"/>
        </w:rPr>
        <w:t xml:space="preserve">езультаты внеурочной деятельности обучающихся </w:t>
      </w:r>
      <w:r w:rsidR="00E04D4F" w:rsidRPr="00E04D4F">
        <w:rPr>
          <w:rFonts w:eastAsiaTheme="majorEastAsia"/>
          <w:b/>
          <w:bCs/>
          <w:szCs w:val="28"/>
        </w:rPr>
        <w:br/>
        <w:t xml:space="preserve"> по </w:t>
      </w:r>
      <w:r w:rsidR="00E04D4F" w:rsidRPr="00E04D4F">
        <w:rPr>
          <w:rFonts w:eastAsiaTheme="majorEastAsia"/>
          <w:b/>
          <w:bCs/>
          <w:szCs w:val="28"/>
        </w:rPr>
        <w:t>физике и астрономии</w:t>
      </w:r>
    </w:p>
    <w:p w14:paraId="02845536" w14:textId="77777777" w:rsidR="00C6103E" w:rsidRPr="00E04D4F" w:rsidRDefault="00C6103E" w:rsidP="00E04D4F">
      <w:pPr>
        <w:spacing w:after="0"/>
        <w:ind w:left="-284" w:firstLine="851"/>
        <w:jc w:val="center"/>
        <w:rPr>
          <w:rFonts w:cs="Times New Roman"/>
          <w:szCs w:val="28"/>
        </w:rPr>
      </w:pPr>
    </w:p>
    <w:p w14:paraId="007563B5" w14:textId="77777777"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jc w:val="center"/>
        <w:textAlignment w:val="baseline"/>
        <w:rPr>
          <w:rFonts w:eastAsia="Times New Roman" w:cs="Times New Roman"/>
          <w:b/>
          <w:bCs/>
          <w:szCs w:val="28"/>
          <w:lang w:eastAsia="ru-RU"/>
        </w:rPr>
      </w:pPr>
      <w:r w:rsidRPr="00E04D4F">
        <w:rPr>
          <w:rFonts w:eastAsiaTheme="minorEastAsia" w:cs="Times New Roman"/>
          <w:b/>
          <w:bCs/>
          <w:szCs w:val="28"/>
          <w:lang w:eastAsia="ru-RU"/>
        </w:rPr>
        <w:t>Муниципальный этап 2020-2023</w:t>
      </w:r>
    </w:p>
    <w:p w14:paraId="327EBD0B" w14:textId="72BC03B3"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E04D4F">
        <w:rPr>
          <w:rFonts w:eastAsiaTheme="minorEastAsia" w:cs="Times New Roman"/>
          <w:szCs w:val="28"/>
          <w:u w:val="single"/>
          <w:lang w:eastAsia="ru-RU"/>
        </w:rPr>
        <w:t>Интеллектуальная Олимпиада ПФО по РИЗ</w:t>
      </w:r>
    </w:p>
    <w:p w14:paraId="432721DE" w14:textId="7FCB3566" w:rsid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heme="minorEastAsia" w:cs="Times New Roman"/>
          <w:szCs w:val="28"/>
          <w:lang w:eastAsia="ru-RU"/>
        </w:rPr>
      </w:pPr>
      <w:r w:rsidRPr="00E04D4F">
        <w:rPr>
          <w:rFonts w:eastAsiaTheme="minorEastAsia" w:cs="Times New Roman"/>
          <w:szCs w:val="28"/>
          <w:lang w:eastAsia="ru-RU"/>
        </w:rPr>
        <w:t>Победы и призовые места</w:t>
      </w:r>
      <w:r>
        <w:rPr>
          <w:rFonts w:eastAsiaTheme="minorEastAsia" w:cs="Times New Roman"/>
          <w:szCs w:val="28"/>
          <w:lang w:eastAsia="ru-RU"/>
        </w:rPr>
        <w:t xml:space="preserve"> </w:t>
      </w:r>
      <w:r w:rsidR="00C6103E">
        <w:rPr>
          <w:rFonts w:eastAsiaTheme="minorEastAsia" w:cs="Times New Roman"/>
          <w:szCs w:val="28"/>
          <w:lang w:eastAsia="ru-RU"/>
        </w:rPr>
        <w:t>–</w:t>
      </w:r>
      <w:r w:rsidRPr="00E04D4F">
        <w:rPr>
          <w:rFonts w:eastAsiaTheme="minorEastAsia" w:cs="Times New Roman"/>
          <w:szCs w:val="28"/>
          <w:lang w:eastAsia="ru-RU"/>
        </w:rPr>
        <w:t xml:space="preserve"> 1</w:t>
      </w:r>
    </w:p>
    <w:p w14:paraId="4827EBE8" w14:textId="77777777" w:rsidR="00C6103E" w:rsidRPr="00E04D4F" w:rsidRDefault="00C6103E"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p>
    <w:p w14:paraId="4F4B22F1" w14:textId="77777777"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jc w:val="center"/>
        <w:textAlignment w:val="baseline"/>
        <w:rPr>
          <w:rFonts w:eastAsia="Times New Roman" w:cs="Times New Roman"/>
          <w:b/>
          <w:bCs/>
          <w:szCs w:val="28"/>
          <w:lang w:eastAsia="ru-RU"/>
        </w:rPr>
      </w:pPr>
      <w:r w:rsidRPr="00E04D4F">
        <w:rPr>
          <w:rFonts w:eastAsiaTheme="minorEastAsia" w:cs="Times New Roman"/>
          <w:b/>
          <w:bCs/>
          <w:szCs w:val="28"/>
          <w:lang w:eastAsia="ru-RU"/>
        </w:rPr>
        <w:t xml:space="preserve">Республиканский этап 2020-2023 </w:t>
      </w:r>
    </w:p>
    <w:p w14:paraId="10885F41" w14:textId="77777777"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E04D4F">
        <w:rPr>
          <w:rFonts w:eastAsiaTheme="minorEastAsia" w:cs="Times New Roman"/>
          <w:szCs w:val="28"/>
          <w:u w:val="single"/>
          <w:lang w:eastAsia="ru-RU"/>
        </w:rPr>
        <w:t>Открытая Евсевьевская олимпиада школьников</w:t>
      </w:r>
    </w:p>
    <w:p w14:paraId="5ABB0313" w14:textId="32868D9A"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E04D4F">
        <w:rPr>
          <w:rFonts w:eastAsiaTheme="minorEastAsia" w:cs="Times New Roman"/>
          <w:szCs w:val="28"/>
          <w:lang w:eastAsia="ru-RU"/>
        </w:rPr>
        <w:t>Победы и призовые места</w:t>
      </w:r>
      <w:bookmarkStart w:id="0" w:name="_Hlk131012559"/>
      <w:r>
        <w:rPr>
          <w:rFonts w:eastAsiaTheme="minorEastAsia" w:cs="Times New Roman"/>
          <w:szCs w:val="28"/>
          <w:lang w:eastAsia="ru-RU"/>
        </w:rPr>
        <w:t xml:space="preserve"> -</w:t>
      </w:r>
      <w:r w:rsidRPr="00E04D4F">
        <w:rPr>
          <w:rFonts w:eastAsiaTheme="minorEastAsia" w:cs="Times New Roman"/>
          <w:szCs w:val="28"/>
          <w:lang w:eastAsia="ru-RU"/>
        </w:rPr>
        <w:t xml:space="preserve"> </w:t>
      </w:r>
      <w:bookmarkEnd w:id="0"/>
      <w:r w:rsidRPr="00E04D4F">
        <w:rPr>
          <w:rFonts w:eastAsiaTheme="minorEastAsia" w:cs="Times New Roman"/>
          <w:szCs w:val="28"/>
          <w:lang w:eastAsia="ru-RU"/>
        </w:rPr>
        <w:t>5</w:t>
      </w:r>
    </w:p>
    <w:p w14:paraId="5371CE29" w14:textId="0524E042"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E04D4F">
        <w:rPr>
          <w:rFonts w:eastAsiaTheme="minorEastAsia" w:cs="Times New Roman"/>
          <w:szCs w:val="28"/>
          <w:u w:val="single"/>
          <w:lang w:eastAsia="ru-RU"/>
        </w:rPr>
        <w:t>Интеллектуальная Олимпиада ПФО по РИЗ</w:t>
      </w:r>
    </w:p>
    <w:p w14:paraId="4FFEE810" w14:textId="6EF324D5"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E04D4F">
        <w:rPr>
          <w:rFonts w:eastAsiaTheme="minorEastAsia" w:cs="Times New Roman"/>
          <w:szCs w:val="28"/>
          <w:lang w:eastAsia="ru-RU"/>
        </w:rPr>
        <w:t>Победы и призовые места</w:t>
      </w:r>
      <w:r>
        <w:rPr>
          <w:rFonts w:eastAsiaTheme="minorEastAsia" w:cs="Times New Roman"/>
          <w:szCs w:val="28"/>
          <w:lang w:eastAsia="ru-RU"/>
        </w:rPr>
        <w:t xml:space="preserve"> -</w:t>
      </w:r>
      <w:r w:rsidRPr="00E04D4F">
        <w:rPr>
          <w:rFonts w:eastAsiaTheme="minorEastAsia" w:cs="Times New Roman"/>
          <w:szCs w:val="28"/>
          <w:lang w:eastAsia="ru-RU"/>
        </w:rPr>
        <w:t xml:space="preserve"> 1</w:t>
      </w:r>
    </w:p>
    <w:p w14:paraId="0119A09B" w14:textId="77777777"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E04D4F">
        <w:rPr>
          <w:rFonts w:eastAsiaTheme="minorEastAsia" w:cs="Times New Roman"/>
          <w:szCs w:val="28"/>
          <w:u w:val="single"/>
          <w:lang w:eastAsia="ru-RU"/>
        </w:rPr>
        <w:t>Научно- образовательный форум уч-ся РМ</w:t>
      </w:r>
    </w:p>
    <w:p w14:paraId="4F331846" w14:textId="00D9020F" w:rsid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heme="minorEastAsia" w:cs="Times New Roman"/>
          <w:szCs w:val="28"/>
          <w:lang w:eastAsia="ru-RU"/>
        </w:rPr>
      </w:pPr>
      <w:r w:rsidRPr="00E04D4F">
        <w:rPr>
          <w:rFonts w:eastAsiaTheme="minorEastAsia" w:cs="Times New Roman"/>
          <w:szCs w:val="28"/>
          <w:lang w:eastAsia="ru-RU"/>
        </w:rPr>
        <w:t xml:space="preserve">Победы и призовые места </w:t>
      </w:r>
      <w:r>
        <w:rPr>
          <w:rFonts w:eastAsiaTheme="minorEastAsia" w:cs="Times New Roman"/>
          <w:szCs w:val="28"/>
          <w:lang w:eastAsia="ru-RU"/>
        </w:rPr>
        <w:t xml:space="preserve">- </w:t>
      </w:r>
      <w:r w:rsidRPr="00E04D4F">
        <w:rPr>
          <w:rFonts w:eastAsiaTheme="minorEastAsia" w:cs="Times New Roman"/>
          <w:szCs w:val="28"/>
          <w:lang w:eastAsia="ru-RU"/>
        </w:rPr>
        <w:t>1</w:t>
      </w:r>
    </w:p>
    <w:p w14:paraId="0DD863A0" w14:textId="77777777" w:rsidR="00C6103E" w:rsidRPr="00E04D4F" w:rsidRDefault="00C6103E"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p>
    <w:p w14:paraId="76371795" w14:textId="77777777"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jc w:val="center"/>
        <w:textAlignment w:val="baseline"/>
        <w:rPr>
          <w:rFonts w:eastAsia="Times New Roman" w:cs="Times New Roman"/>
          <w:b/>
          <w:bCs/>
          <w:szCs w:val="28"/>
          <w:lang w:eastAsia="ru-RU"/>
        </w:rPr>
      </w:pPr>
      <w:r w:rsidRPr="00E04D4F">
        <w:rPr>
          <w:rFonts w:eastAsiaTheme="minorEastAsia" w:cs="Times New Roman"/>
          <w:b/>
          <w:bCs/>
          <w:szCs w:val="28"/>
          <w:lang w:eastAsia="ru-RU"/>
        </w:rPr>
        <w:t>Российский уровень 2020-2023</w:t>
      </w:r>
    </w:p>
    <w:p w14:paraId="3A90B8D9" w14:textId="77777777"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E04D4F">
        <w:rPr>
          <w:rFonts w:eastAsiaTheme="minorEastAsia" w:cs="Times New Roman"/>
          <w:szCs w:val="28"/>
          <w:u w:val="single"/>
          <w:lang w:val="en-US" w:eastAsia="ru-RU"/>
        </w:rPr>
        <w:t>X</w:t>
      </w:r>
      <w:r w:rsidRPr="00E04D4F">
        <w:rPr>
          <w:rFonts w:eastAsiaTheme="minorEastAsia" w:cs="Times New Roman"/>
          <w:szCs w:val="28"/>
          <w:u w:val="single"/>
          <w:lang w:eastAsia="ru-RU"/>
        </w:rPr>
        <w:t xml:space="preserve"> Всероссийский конкурс проектно-исследовательских работ «Юный исследователь»</w:t>
      </w:r>
    </w:p>
    <w:p w14:paraId="5D103146" w14:textId="2030A489" w:rsid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heme="minorEastAsia" w:cs="Times New Roman"/>
          <w:szCs w:val="28"/>
          <w:lang w:eastAsia="ru-RU"/>
        </w:rPr>
      </w:pPr>
      <w:r w:rsidRPr="00E04D4F">
        <w:rPr>
          <w:rFonts w:eastAsiaTheme="minorEastAsia" w:cs="Times New Roman"/>
          <w:szCs w:val="28"/>
          <w:lang w:eastAsia="ru-RU"/>
        </w:rPr>
        <w:t xml:space="preserve">Победы и призовые места </w:t>
      </w:r>
      <w:r>
        <w:rPr>
          <w:rFonts w:eastAsiaTheme="minorEastAsia" w:cs="Times New Roman"/>
          <w:szCs w:val="28"/>
          <w:lang w:eastAsia="ru-RU"/>
        </w:rPr>
        <w:t xml:space="preserve">- </w:t>
      </w:r>
      <w:r w:rsidRPr="00E04D4F">
        <w:rPr>
          <w:rFonts w:eastAsiaTheme="minorEastAsia" w:cs="Times New Roman"/>
          <w:szCs w:val="28"/>
          <w:lang w:eastAsia="ru-RU"/>
        </w:rPr>
        <w:t>1</w:t>
      </w:r>
    </w:p>
    <w:p w14:paraId="0BE97CCB" w14:textId="29C5AA72" w:rsid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heme="minorEastAsia" w:cs="Times New Roman"/>
          <w:szCs w:val="28"/>
          <w:lang w:eastAsia="ru-RU"/>
        </w:rPr>
      </w:pPr>
    </w:p>
    <w:p w14:paraId="1F28A93E" w14:textId="77777777" w:rsidR="00C6103E" w:rsidRDefault="00C6103E"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heme="minorEastAsia" w:cs="Times New Roman"/>
          <w:szCs w:val="28"/>
          <w:lang w:eastAsia="ru-RU"/>
        </w:rPr>
      </w:pPr>
    </w:p>
    <w:p w14:paraId="20CD4925" w14:textId="25A47E1B" w:rsid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jc w:val="center"/>
        <w:textAlignment w:val="baseline"/>
        <w:rPr>
          <w:rFonts w:eastAsiaTheme="majorEastAsia"/>
          <w:b/>
          <w:bCs/>
          <w:szCs w:val="28"/>
        </w:rPr>
      </w:pPr>
      <w:r w:rsidRPr="00E04D4F">
        <w:rPr>
          <w:rFonts w:eastAsiaTheme="majorEastAsia"/>
          <w:b/>
          <w:bCs/>
          <w:szCs w:val="28"/>
        </w:rPr>
        <w:t xml:space="preserve">Результаты участия обучающихся во Всероссийской </w:t>
      </w:r>
      <w:r w:rsidR="00C6103E">
        <w:rPr>
          <w:rFonts w:eastAsiaTheme="majorEastAsia"/>
          <w:b/>
          <w:bCs/>
          <w:szCs w:val="28"/>
        </w:rPr>
        <w:t>школьной</w:t>
      </w:r>
      <w:r w:rsidRPr="00E04D4F">
        <w:rPr>
          <w:rFonts w:eastAsiaTheme="majorEastAsia"/>
          <w:b/>
          <w:bCs/>
          <w:szCs w:val="28"/>
        </w:rPr>
        <w:t xml:space="preserve"> олимпиаде</w:t>
      </w:r>
      <w:r>
        <w:rPr>
          <w:rFonts w:eastAsiaTheme="majorEastAsia"/>
          <w:b/>
          <w:bCs/>
          <w:szCs w:val="28"/>
        </w:rPr>
        <w:t xml:space="preserve"> по физике и астрономии</w:t>
      </w:r>
    </w:p>
    <w:p w14:paraId="666F1620" w14:textId="77777777" w:rsidR="00C6103E" w:rsidRDefault="00C6103E"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jc w:val="center"/>
        <w:textAlignment w:val="baseline"/>
        <w:rPr>
          <w:rFonts w:eastAsiaTheme="majorEastAsia"/>
          <w:b/>
          <w:bCs/>
          <w:szCs w:val="28"/>
        </w:rPr>
      </w:pPr>
    </w:p>
    <w:p w14:paraId="430A9DCD" w14:textId="10AF7A0F" w:rsid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jc w:val="center"/>
        <w:textAlignment w:val="baseline"/>
        <w:rPr>
          <w:rFonts w:eastAsiaTheme="minorEastAsia" w:cs="Times New Roman"/>
          <w:b/>
          <w:bCs/>
          <w:szCs w:val="28"/>
          <w:lang w:eastAsia="ru-RU"/>
        </w:rPr>
      </w:pPr>
      <w:r w:rsidRPr="00E04D4F">
        <w:rPr>
          <w:rFonts w:eastAsiaTheme="minorEastAsia" w:cs="Times New Roman"/>
          <w:b/>
          <w:bCs/>
          <w:szCs w:val="28"/>
          <w:lang w:eastAsia="ru-RU"/>
        </w:rPr>
        <w:t>Муниципальный этап</w:t>
      </w:r>
      <w:r>
        <w:rPr>
          <w:rFonts w:eastAsiaTheme="minorEastAsia" w:cs="Times New Roman"/>
          <w:b/>
          <w:bCs/>
          <w:szCs w:val="28"/>
          <w:lang w:eastAsia="ru-RU"/>
        </w:rPr>
        <w:t xml:space="preserve"> </w:t>
      </w:r>
      <w:r w:rsidRPr="00E04D4F">
        <w:rPr>
          <w:rFonts w:eastAsiaTheme="minorEastAsia" w:cs="Times New Roman"/>
          <w:b/>
          <w:bCs/>
          <w:szCs w:val="28"/>
          <w:lang w:eastAsia="ru-RU"/>
        </w:rPr>
        <w:t xml:space="preserve">2020 </w:t>
      </w:r>
      <w:r>
        <w:rPr>
          <w:rFonts w:eastAsiaTheme="minorEastAsia" w:cs="Times New Roman"/>
          <w:b/>
          <w:bCs/>
          <w:szCs w:val="28"/>
          <w:lang w:eastAsia="ru-RU"/>
        </w:rPr>
        <w:t>–</w:t>
      </w:r>
      <w:r w:rsidRPr="00E04D4F">
        <w:rPr>
          <w:rFonts w:eastAsiaTheme="minorEastAsia" w:cs="Times New Roman"/>
          <w:b/>
          <w:bCs/>
          <w:szCs w:val="28"/>
          <w:lang w:eastAsia="ru-RU"/>
        </w:rPr>
        <w:t xml:space="preserve"> 2023</w:t>
      </w:r>
    </w:p>
    <w:p w14:paraId="4FD94DE5" w14:textId="690AA8ED" w:rsidR="00E04D4F" w:rsidRPr="00DE0091"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heme="minorEastAsia" w:cs="Times New Roman"/>
          <w:szCs w:val="28"/>
          <w:lang w:eastAsia="ru-RU"/>
        </w:rPr>
      </w:pPr>
      <w:r w:rsidRPr="00DE0091">
        <w:rPr>
          <w:rFonts w:eastAsiaTheme="minorEastAsia" w:cs="Times New Roman"/>
          <w:szCs w:val="28"/>
          <w:lang w:eastAsia="ru-RU"/>
        </w:rPr>
        <w:t xml:space="preserve">Победы </w:t>
      </w:r>
      <w:r w:rsidR="00DE0091" w:rsidRPr="00DE0091">
        <w:rPr>
          <w:rFonts w:eastAsiaTheme="minorEastAsia" w:cs="Times New Roman"/>
          <w:szCs w:val="28"/>
          <w:lang w:eastAsia="ru-RU"/>
        </w:rPr>
        <w:t>по физике -</w:t>
      </w:r>
      <w:r w:rsidRPr="00DE0091">
        <w:rPr>
          <w:rFonts w:eastAsiaTheme="minorEastAsia" w:cs="Times New Roman"/>
          <w:szCs w:val="28"/>
          <w:lang w:eastAsia="ru-RU"/>
        </w:rPr>
        <w:t xml:space="preserve"> 9</w:t>
      </w:r>
    </w:p>
    <w:p w14:paraId="6E0F8B20" w14:textId="2E9AF530"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DE0091">
        <w:rPr>
          <w:rFonts w:eastAsiaTheme="minorEastAsia" w:cs="Times New Roman"/>
          <w:szCs w:val="28"/>
          <w:lang w:eastAsia="ru-RU"/>
        </w:rPr>
        <w:t>Призовые места</w:t>
      </w:r>
      <w:r w:rsidR="00DE0091" w:rsidRPr="00DE0091">
        <w:rPr>
          <w:rFonts w:eastAsiaTheme="minorEastAsia" w:cs="Times New Roman"/>
          <w:szCs w:val="28"/>
          <w:lang w:eastAsia="ru-RU"/>
        </w:rPr>
        <w:t xml:space="preserve"> по физике</w:t>
      </w:r>
      <w:r w:rsidRPr="00DE0091">
        <w:rPr>
          <w:rFonts w:eastAsiaTheme="minorEastAsia" w:cs="Times New Roman"/>
          <w:szCs w:val="28"/>
          <w:lang w:eastAsia="ru-RU"/>
        </w:rPr>
        <w:t xml:space="preserve"> </w:t>
      </w:r>
      <w:r w:rsidR="00DE0091" w:rsidRPr="00DE0091">
        <w:rPr>
          <w:rFonts w:eastAsiaTheme="minorEastAsia" w:cs="Times New Roman"/>
          <w:szCs w:val="28"/>
          <w:lang w:eastAsia="ru-RU"/>
        </w:rPr>
        <w:t>- 8</w:t>
      </w:r>
    </w:p>
    <w:p w14:paraId="0F6F4B60" w14:textId="1F9B33AD" w:rsidR="00E04D4F" w:rsidRPr="00DE0091"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p>
    <w:p w14:paraId="2A1177FE" w14:textId="58FF7944" w:rsidR="00DE0091" w:rsidRPr="00DE0091" w:rsidRDefault="00DE0091" w:rsidP="00DE0091">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heme="minorEastAsia" w:cs="Times New Roman"/>
          <w:szCs w:val="28"/>
          <w:lang w:eastAsia="ru-RU"/>
        </w:rPr>
      </w:pPr>
      <w:bookmarkStart w:id="1" w:name="_Hlk131012759"/>
      <w:r w:rsidRPr="00DE0091">
        <w:rPr>
          <w:rFonts w:eastAsiaTheme="minorEastAsia" w:cs="Times New Roman"/>
          <w:szCs w:val="28"/>
          <w:lang w:eastAsia="ru-RU"/>
        </w:rPr>
        <w:t xml:space="preserve">Победы по </w:t>
      </w:r>
      <w:r w:rsidRPr="00DE0091">
        <w:rPr>
          <w:rFonts w:eastAsiaTheme="minorEastAsia" w:cs="Times New Roman"/>
          <w:szCs w:val="28"/>
          <w:lang w:eastAsia="ru-RU"/>
        </w:rPr>
        <w:t xml:space="preserve">астрономии </w:t>
      </w:r>
      <w:r w:rsidRPr="00DE0091">
        <w:rPr>
          <w:rFonts w:eastAsiaTheme="minorEastAsia" w:cs="Times New Roman"/>
          <w:szCs w:val="28"/>
          <w:lang w:eastAsia="ru-RU"/>
        </w:rPr>
        <w:t xml:space="preserve">- </w:t>
      </w:r>
      <w:r w:rsidRPr="00DE0091">
        <w:rPr>
          <w:rFonts w:eastAsiaTheme="minorEastAsia" w:cs="Times New Roman"/>
          <w:szCs w:val="28"/>
          <w:lang w:eastAsia="ru-RU"/>
        </w:rPr>
        <w:t>11</w:t>
      </w:r>
    </w:p>
    <w:p w14:paraId="7B350F9B" w14:textId="4999CBBA" w:rsidR="00DE0091" w:rsidRPr="00E04D4F" w:rsidRDefault="00DE0091" w:rsidP="00DE0091">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DE0091">
        <w:rPr>
          <w:rFonts w:eastAsiaTheme="minorEastAsia" w:cs="Times New Roman"/>
          <w:szCs w:val="28"/>
          <w:lang w:eastAsia="ru-RU"/>
        </w:rPr>
        <w:t xml:space="preserve">Призовые места по </w:t>
      </w:r>
      <w:r w:rsidRPr="00DE0091">
        <w:rPr>
          <w:rFonts w:eastAsiaTheme="minorEastAsia" w:cs="Times New Roman"/>
          <w:szCs w:val="28"/>
          <w:lang w:eastAsia="ru-RU"/>
        </w:rPr>
        <w:t>астрономии</w:t>
      </w:r>
      <w:r w:rsidRPr="00DE0091">
        <w:rPr>
          <w:rFonts w:eastAsiaTheme="minorEastAsia" w:cs="Times New Roman"/>
          <w:szCs w:val="28"/>
          <w:lang w:eastAsia="ru-RU"/>
        </w:rPr>
        <w:t xml:space="preserve"> - </w:t>
      </w:r>
      <w:r w:rsidRPr="00DE0091">
        <w:rPr>
          <w:rFonts w:eastAsiaTheme="minorEastAsia" w:cs="Times New Roman"/>
          <w:szCs w:val="28"/>
          <w:lang w:eastAsia="ru-RU"/>
        </w:rPr>
        <w:t>9</w:t>
      </w:r>
    </w:p>
    <w:bookmarkEnd w:id="1"/>
    <w:p w14:paraId="201A3F01" w14:textId="77777777" w:rsidR="00DE0091" w:rsidRPr="00E04D4F" w:rsidRDefault="00DE0091"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p>
    <w:p w14:paraId="081BC169" w14:textId="4E1144E9" w:rsidR="00E04D4F" w:rsidRPr="00E04D4F" w:rsidRDefault="00E04D4F" w:rsidP="00E04D4F">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jc w:val="center"/>
        <w:textAlignment w:val="baseline"/>
        <w:rPr>
          <w:rFonts w:eastAsia="Times New Roman" w:cs="Times New Roman"/>
          <w:szCs w:val="28"/>
          <w:lang w:eastAsia="ru-RU"/>
        </w:rPr>
      </w:pPr>
      <w:r w:rsidRPr="00E04D4F">
        <w:rPr>
          <w:rFonts w:eastAsiaTheme="minorEastAsia" w:cs="Times New Roman"/>
          <w:b/>
          <w:bCs/>
          <w:szCs w:val="28"/>
          <w:lang w:eastAsia="ru-RU"/>
        </w:rPr>
        <w:t>Региональный этап</w:t>
      </w:r>
      <w:r w:rsidR="00DE0091">
        <w:rPr>
          <w:rFonts w:eastAsiaTheme="minorEastAsia" w:cs="Times New Roman"/>
          <w:b/>
          <w:bCs/>
          <w:szCs w:val="28"/>
          <w:lang w:eastAsia="ru-RU"/>
        </w:rPr>
        <w:t xml:space="preserve"> </w:t>
      </w:r>
      <w:r w:rsidRPr="00E04D4F">
        <w:rPr>
          <w:rFonts w:eastAsiaTheme="minorEastAsia" w:cs="Times New Roman"/>
          <w:b/>
          <w:bCs/>
          <w:szCs w:val="28"/>
          <w:lang w:eastAsia="ru-RU"/>
        </w:rPr>
        <w:t>2020 - 2023</w:t>
      </w:r>
    </w:p>
    <w:p w14:paraId="76B0C805" w14:textId="5BDC187E" w:rsidR="00DE0091" w:rsidRPr="00DE0091" w:rsidRDefault="00DE0091" w:rsidP="00DE0091">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heme="minorEastAsia" w:cs="Times New Roman"/>
          <w:szCs w:val="28"/>
          <w:lang w:eastAsia="ru-RU"/>
        </w:rPr>
      </w:pPr>
      <w:r w:rsidRPr="00DE0091">
        <w:rPr>
          <w:rFonts w:eastAsiaTheme="minorEastAsia" w:cs="Times New Roman"/>
          <w:szCs w:val="28"/>
          <w:lang w:eastAsia="ru-RU"/>
        </w:rPr>
        <w:t>Победы по астрономии - 1</w:t>
      </w:r>
    </w:p>
    <w:p w14:paraId="76F64E9D" w14:textId="4454D6D5" w:rsidR="00DE0091" w:rsidRPr="00E04D4F" w:rsidRDefault="00DE0091" w:rsidP="00DE0091">
      <w:pPr>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after="0" w:line="223" w:lineRule="auto"/>
        <w:ind w:left="547" w:hanging="547"/>
        <w:textAlignment w:val="baseline"/>
        <w:rPr>
          <w:rFonts w:eastAsia="Times New Roman" w:cs="Times New Roman"/>
          <w:szCs w:val="28"/>
          <w:lang w:eastAsia="ru-RU"/>
        </w:rPr>
      </w:pPr>
      <w:r w:rsidRPr="00DE0091">
        <w:rPr>
          <w:rFonts w:eastAsiaTheme="minorEastAsia" w:cs="Times New Roman"/>
          <w:szCs w:val="28"/>
          <w:lang w:eastAsia="ru-RU"/>
        </w:rPr>
        <w:t xml:space="preserve">Призовые места по астрономии - </w:t>
      </w:r>
      <w:r>
        <w:rPr>
          <w:rFonts w:eastAsiaTheme="minorEastAsia" w:cs="Times New Roman"/>
          <w:szCs w:val="28"/>
          <w:lang w:eastAsia="ru-RU"/>
        </w:rPr>
        <w:t>3</w:t>
      </w:r>
    </w:p>
    <w:p w14:paraId="06E17C06" w14:textId="012322CC" w:rsidR="005A5BE4" w:rsidRPr="00F51AF3" w:rsidRDefault="00C6103E" w:rsidP="00C6103E">
      <w:pPr>
        <w:tabs>
          <w:tab w:val="left" w:pos="4243"/>
        </w:tabs>
        <w:spacing w:after="0"/>
        <w:ind w:left="-284" w:firstLine="851"/>
        <w:jc w:val="both"/>
        <w:rPr>
          <w:rFonts w:cs="Times New Roman"/>
          <w:szCs w:val="28"/>
        </w:rPr>
      </w:pPr>
      <w:r>
        <w:rPr>
          <w:rFonts w:cs="Times New Roman"/>
          <w:szCs w:val="28"/>
        </w:rPr>
        <w:tab/>
      </w:r>
    </w:p>
    <w:p w14:paraId="1DC9C892" w14:textId="77777777" w:rsidR="002C6ABC" w:rsidRPr="00F51AF3" w:rsidRDefault="002C6ABC" w:rsidP="00257D6F">
      <w:pPr>
        <w:spacing w:after="0"/>
        <w:ind w:left="-284" w:firstLine="851"/>
        <w:jc w:val="both"/>
        <w:rPr>
          <w:rFonts w:eastAsia="Times New Roman" w:cs="Times New Roman"/>
          <w:color w:val="000000"/>
          <w:szCs w:val="28"/>
          <w:lang w:eastAsia="ru-RU"/>
        </w:rPr>
      </w:pPr>
      <w:r w:rsidRPr="00F51AF3">
        <w:rPr>
          <w:rFonts w:eastAsia="Times New Roman" w:cs="Times New Roman"/>
          <w:color w:val="000000"/>
          <w:szCs w:val="28"/>
          <w:lang w:eastAsia="ru-RU"/>
        </w:rPr>
        <w:t>Таким образом, на самом высоком уровне активизации познавательной деятельности учащихся, при котором развивается творческое мышление, можно использовать проблемное обучение физике и частично-поисковые задания с учетом разнообразных форм и средств активизации познавательной деятельности, рассматриваемых в работе. </w:t>
      </w:r>
    </w:p>
    <w:p w14:paraId="61204A9A" w14:textId="77777777" w:rsidR="002C6ABC" w:rsidRPr="007C76F9" w:rsidRDefault="002C6ABC" w:rsidP="00257D6F">
      <w:pPr>
        <w:spacing w:after="0" w:line="360" w:lineRule="atLeast"/>
        <w:ind w:left="-284" w:firstLine="454"/>
        <w:rPr>
          <w:rFonts w:eastAsia="Times New Roman" w:cs="Times New Roman"/>
          <w:color w:val="000000"/>
          <w:sz w:val="27"/>
          <w:szCs w:val="27"/>
          <w:lang w:eastAsia="ru-RU"/>
        </w:rPr>
      </w:pPr>
      <w:r w:rsidRPr="007C76F9">
        <w:rPr>
          <w:rFonts w:eastAsia="Times New Roman" w:cs="Times New Roman"/>
          <w:color w:val="000000"/>
          <w:szCs w:val="28"/>
          <w:lang w:eastAsia="ru-RU"/>
        </w:rPr>
        <w:t> </w:t>
      </w:r>
    </w:p>
    <w:p w14:paraId="2EDACD50" w14:textId="77777777" w:rsidR="002C6ABC" w:rsidRPr="007B7A89" w:rsidRDefault="002C6ABC" w:rsidP="00257D6F">
      <w:pPr>
        <w:shd w:val="clear" w:color="auto" w:fill="FFFFFF"/>
        <w:spacing w:after="0" w:line="360" w:lineRule="atLeast"/>
        <w:ind w:left="-284" w:firstLine="454"/>
        <w:jc w:val="center"/>
        <w:rPr>
          <w:rFonts w:eastAsia="Times New Roman" w:cs="Times New Roman"/>
          <w:color w:val="000000"/>
          <w:szCs w:val="28"/>
          <w:lang w:eastAsia="ru-RU"/>
        </w:rPr>
      </w:pPr>
      <w:r w:rsidRPr="007B7A89">
        <w:rPr>
          <w:rFonts w:eastAsia="Times New Roman" w:cs="Times New Roman"/>
          <w:color w:val="000000"/>
          <w:spacing w:val="3"/>
          <w:szCs w:val="28"/>
          <w:lang w:eastAsia="ru-RU"/>
        </w:rPr>
        <w:t>ЛИТЕРАТУРА:</w:t>
      </w:r>
    </w:p>
    <w:p w14:paraId="1B0347F6" w14:textId="64A3A0A8" w:rsidR="002C6ABC" w:rsidRPr="007C76F9" w:rsidRDefault="002C6ABC" w:rsidP="00257D6F">
      <w:pPr>
        <w:shd w:val="clear" w:color="auto" w:fill="FFFFFF"/>
        <w:spacing w:after="0" w:line="360" w:lineRule="atLeast"/>
        <w:ind w:left="-284" w:firstLine="454"/>
        <w:jc w:val="both"/>
        <w:rPr>
          <w:rFonts w:eastAsia="Times New Roman" w:cs="Times New Roman"/>
          <w:color w:val="000000"/>
          <w:sz w:val="27"/>
          <w:szCs w:val="27"/>
          <w:lang w:eastAsia="ru-RU"/>
        </w:rPr>
      </w:pPr>
      <w:r w:rsidRPr="007C76F9">
        <w:rPr>
          <w:rFonts w:eastAsia="Times New Roman" w:cs="Times New Roman"/>
          <w:color w:val="000000"/>
          <w:szCs w:val="28"/>
          <w:lang w:eastAsia="ru-RU"/>
        </w:rPr>
        <w:t>1. Методика преподавания физики в 7-</w:t>
      </w:r>
      <w:r w:rsidR="006E3C41">
        <w:rPr>
          <w:rFonts w:eastAsia="Times New Roman" w:cs="Times New Roman"/>
          <w:color w:val="000000"/>
          <w:szCs w:val="28"/>
          <w:lang w:eastAsia="ru-RU"/>
        </w:rPr>
        <w:t>11</w:t>
      </w:r>
      <w:r w:rsidRPr="007C76F9">
        <w:rPr>
          <w:rFonts w:eastAsia="Times New Roman" w:cs="Times New Roman"/>
          <w:color w:val="000000"/>
          <w:szCs w:val="28"/>
          <w:lang w:eastAsia="ru-RU"/>
        </w:rPr>
        <w:t xml:space="preserve"> классах средней школы/Под редакцией А. В. Усовой. – М.: Просвещение. </w:t>
      </w:r>
      <w:r>
        <w:rPr>
          <w:rFonts w:eastAsia="Times New Roman" w:cs="Times New Roman"/>
          <w:color w:val="000000"/>
          <w:szCs w:val="28"/>
          <w:lang w:eastAsia="ru-RU"/>
        </w:rPr>
        <w:t>20</w:t>
      </w:r>
      <w:r w:rsidR="006E3C41">
        <w:rPr>
          <w:rFonts w:eastAsia="Times New Roman" w:cs="Times New Roman"/>
          <w:color w:val="000000"/>
          <w:szCs w:val="28"/>
          <w:lang w:eastAsia="ru-RU"/>
        </w:rPr>
        <w:t>19</w:t>
      </w:r>
    </w:p>
    <w:p w14:paraId="67EC704C" w14:textId="2068D9B3" w:rsidR="002C6ABC" w:rsidRPr="007C76F9" w:rsidRDefault="002C6ABC" w:rsidP="00257D6F">
      <w:pPr>
        <w:shd w:val="clear" w:color="auto" w:fill="FFFFFF"/>
        <w:spacing w:after="0" w:line="360" w:lineRule="atLeast"/>
        <w:ind w:left="-284" w:firstLine="454"/>
        <w:jc w:val="both"/>
        <w:rPr>
          <w:rFonts w:eastAsia="Times New Roman" w:cs="Times New Roman"/>
          <w:color w:val="000000"/>
          <w:sz w:val="27"/>
          <w:szCs w:val="27"/>
          <w:lang w:eastAsia="ru-RU"/>
        </w:rPr>
      </w:pPr>
      <w:r w:rsidRPr="007C76F9">
        <w:rPr>
          <w:rFonts w:eastAsia="Times New Roman" w:cs="Times New Roman"/>
          <w:color w:val="000000"/>
          <w:spacing w:val="3"/>
          <w:szCs w:val="28"/>
          <w:lang w:eastAsia="ru-RU"/>
        </w:rPr>
        <w:t xml:space="preserve">2. Ланина И.Я. «Формирование познавательных интересов, учащихся на уроках физики», М. «Просвещение», </w:t>
      </w:r>
      <w:r>
        <w:rPr>
          <w:rFonts w:eastAsia="Times New Roman" w:cs="Times New Roman"/>
          <w:color w:val="000000"/>
          <w:spacing w:val="3"/>
          <w:szCs w:val="28"/>
          <w:lang w:eastAsia="ru-RU"/>
        </w:rPr>
        <w:t>20</w:t>
      </w:r>
      <w:r w:rsidR="006E3C41">
        <w:rPr>
          <w:rFonts w:eastAsia="Times New Roman" w:cs="Times New Roman"/>
          <w:color w:val="000000"/>
          <w:spacing w:val="3"/>
          <w:szCs w:val="28"/>
          <w:lang w:eastAsia="ru-RU"/>
        </w:rPr>
        <w:t>20</w:t>
      </w:r>
    </w:p>
    <w:p w14:paraId="45760D9E" w14:textId="609B0652" w:rsidR="002C6ABC" w:rsidRPr="00257D6F" w:rsidRDefault="002C6ABC" w:rsidP="00257D6F">
      <w:pPr>
        <w:spacing w:after="0" w:line="360" w:lineRule="atLeast"/>
        <w:ind w:left="-284" w:firstLine="454"/>
        <w:rPr>
          <w:rFonts w:eastAsia="Times New Roman" w:cs="Times New Roman"/>
          <w:color w:val="000000"/>
          <w:sz w:val="27"/>
          <w:szCs w:val="27"/>
          <w:lang w:eastAsia="ru-RU"/>
        </w:rPr>
      </w:pPr>
      <w:r w:rsidRPr="007C76F9">
        <w:rPr>
          <w:rFonts w:eastAsia="Times New Roman" w:cs="Times New Roman"/>
          <w:color w:val="000000"/>
          <w:spacing w:val="3"/>
          <w:szCs w:val="28"/>
          <w:lang w:eastAsia="ru-RU"/>
        </w:rPr>
        <w:t>3. </w:t>
      </w:r>
      <w:r w:rsidRPr="007C76F9">
        <w:rPr>
          <w:rFonts w:eastAsia="Times New Roman" w:cs="Times New Roman"/>
          <w:color w:val="000000"/>
          <w:sz w:val="30"/>
          <w:szCs w:val="30"/>
          <w:lang w:eastAsia="ru-RU"/>
        </w:rPr>
        <w:t xml:space="preserve">Иванова Л.А. Активизация познавательной деятельности учащихся при изучении физики: Пособие для учителей. – М.: Просвещение, </w:t>
      </w:r>
      <w:r>
        <w:rPr>
          <w:rFonts w:eastAsia="Times New Roman" w:cs="Times New Roman"/>
          <w:color w:val="000000"/>
          <w:sz w:val="30"/>
          <w:szCs w:val="30"/>
          <w:lang w:eastAsia="ru-RU"/>
        </w:rPr>
        <w:t>20</w:t>
      </w:r>
      <w:r w:rsidR="006E3C41">
        <w:rPr>
          <w:rFonts w:eastAsia="Times New Roman" w:cs="Times New Roman"/>
          <w:color w:val="000000"/>
          <w:sz w:val="30"/>
          <w:szCs w:val="30"/>
          <w:lang w:eastAsia="ru-RU"/>
        </w:rPr>
        <w:t>22</w:t>
      </w:r>
      <w:r w:rsidRPr="007C76F9">
        <w:rPr>
          <w:rFonts w:eastAsia="Times New Roman" w:cs="Times New Roman"/>
          <w:color w:val="000000"/>
          <w:sz w:val="30"/>
          <w:szCs w:val="30"/>
          <w:lang w:eastAsia="ru-RU"/>
        </w:rPr>
        <w:t>. – 160 с.</w:t>
      </w:r>
    </w:p>
    <w:p w14:paraId="5FD9BFF3" w14:textId="4A769EB5" w:rsidR="002C6ABC" w:rsidRDefault="002C6ABC" w:rsidP="00257D6F">
      <w:pPr>
        <w:ind w:left="-284"/>
        <w:jc w:val="both"/>
      </w:pPr>
      <w:r>
        <w:t xml:space="preserve">4. Актуальные вопросы формирования интереса в обучении / Под ред. Г. И. Щукиной. - М.: Просвещение, </w:t>
      </w:r>
      <w:r w:rsidR="006E3C41">
        <w:t>200</w:t>
      </w:r>
      <w:r>
        <w:t xml:space="preserve">4. </w:t>
      </w:r>
    </w:p>
    <w:p w14:paraId="715FD1BA" w14:textId="30217051" w:rsidR="001219CC" w:rsidRDefault="002C6ABC" w:rsidP="00257D6F">
      <w:pPr>
        <w:ind w:left="-284"/>
        <w:jc w:val="both"/>
      </w:pPr>
      <w:r>
        <w:t xml:space="preserve">5. Разумовский В.Г. Развитие творческих способностей учащихся в процессе изучения физики. -М.: Просвещение, </w:t>
      </w:r>
      <w:r w:rsidR="006E3C41">
        <w:t>200</w:t>
      </w:r>
      <w:r>
        <w:t>5</w:t>
      </w:r>
    </w:p>
    <w:sectPr w:rsidR="001219C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912"/>
    <w:multiLevelType w:val="hybridMultilevel"/>
    <w:tmpl w:val="F9A017A2"/>
    <w:lvl w:ilvl="0" w:tplc="E5F6A050">
      <w:start w:val="1"/>
      <w:numFmt w:val="bullet"/>
      <w:lvlText w:val=""/>
      <w:lvlJc w:val="left"/>
      <w:pPr>
        <w:tabs>
          <w:tab w:val="num" w:pos="720"/>
        </w:tabs>
        <w:ind w:left="720" w:hanging="360"/>
      </w:pPr>
      <w:rPr>
        <w:rFonts w:ascii="Wingdings" w:hAnsi="Wingdings" w:hint="default"/>
      </w:rPr>
    </w:lvl>
    <w:lvl w:ilvl="1" w:tplc="B9BC1474" w:tentative="1">
      <w:start w:val="1"/>
      <w:numFmt w:val="bullet"/>
      <w:lvlText w:val=""/>
      <w:lvlJc w:val="left"/>
      <w:pPr>
        <w:tabs>
          <w:tab w:val="num" w:pos="1440"/>
        </w:tabs>
        <w:ind w:left="1440" w:hanging="360"/>
      </w:pPr>
      <w:rPr>
        <w:rFonts w:ascii="Wingdings" w:hAnsi="Wingdings" w:hint="default"/>
      </w:rPr>
    </w:lvl>
    <w:lvl w:ilvl="2" w:tplc="EC204D72" w:tentative="1">
      <w:start w:val="1"/>
      <w:numFmt w:val="bullet"/>
      <w:lvlText w:val=""/>
      <w:lvlJc w:val="left"/>
      <w:pPr>
        <w:tabs>
          <w:tab w:val="num" w:pos="2160"/>
        </w:tabs>
        <w:ind w:left="2160" w:hanging="360"/>
      </w:pPr>
      <w:rPr>
        <w:rFonts w:ascii="Wingdings" w:hAnsi="Wingdings" w:hint="default"/>
      </w:rPr>
    </w:lvl>
    <w:lvl w:ilvl="3" w:tplc="9F22878E" w:tentative="1">
      <w:start w:val="1"/>
      <w:numFmt w:val="bullet"/>
      <w:lvlText w:val=""/>
      <w:lvlJc w:val="left"/>
      <w:pPr>
        <w:tabs>
          <w:tab w:val="num" w:pos="2880"/>
        </w:tabs>
        <w:ind w:left="2880" w:hanging="360"/>
      </w:pPr>
      <w:rPr>
        <w:rFonts w:ascii="Wingdings" w:hAnsi="Wingdings" w:hint="default"/>
      </w:rPr>
    </w:lvl>
    <w:lvl w:ilvl="4" w:tplc="B9822146" w:tentative="1">
      <w:start w:val="1"/>
      <w:numFmt w:val="bullet"/>
      <w:lvlText w:val=""/>
      <w:lvlJc w:val="left"/>
      <w:pPr>
        <w:tabs>
          <w:tab w:val="num" w:pos="3600"/>
        </w:tabs>
        <w:ind w:left="3600" w:hanging="360"/>
      </w:pPr>
      <w:rPr>
        <w:rFonts w:ascii="Wingdings" w:hAnsi="Wingdings" w:hint="default"/>
      </w:rPr>
    </w:lvl>
    <w:lvl w:ilvl="5" w:tplc="ED4AD802" w:tentative="1">
      <w:start w:val="1"/>
      <w:numFmt w:val="bullet"/>
      <w:lvlText w:val=""/>
      <w:lvlJc w:val="left"/>
      <w:pPr>
        <w:tabs>
          <w:tab w:val="num" w:pos="4320"/>
        </w:tabs>
        <w:ind w:left="4320" w:hanging="360"/>
      </w:pPr>
      <w:rPr>
        <w:rFonts w:ascii="Wingdings" w:hAnsi="Wingdings" w:hint="default"/>
      </w:rPr>
    </w:lvl>
    <w:lvl w:ilvl="6" w:tplc="462EBA0A" w:tentative="1">
      <w:start w:val="1"/>
      <w:numFmt w:val="bullet"/>
      <w:lvlText w:val=""/>
      <w:lvlJc w:val="left"/>
      <w:pPr>
        <w:tabs>
          <w:tab w:val="num" w:pos="5040"/>
        </w:tabs>
        <w:ind w:left="5040" w:hanging="360"/>
      </w:pPr>
      <w:rPr>
        <w:rFonts w:ascii="Wingdings" w:hAnsi="Wingdings" w:hint="default"/>
      </w:rPr>
    </w:lvl>
    <w:lvl w:ilvl="7" w:tplc="83A49BA6" w:tentative="1">
      <w:start w:val="1"/>
      <w:numFmt w:val="bullet"/>
      <w:lvlText w:val=""/>
      <w:lvlJc w:val="left"/>
      <w:pPr>
        <w:tabs>
          <w:tab w:val="num" w:pos="5760"/>
        </w:tabs>
        <w:ind w:left="5760" w:hanging="360"/>
      </w:pPr>
      <w:rPr>
        <w:rFonts w:ascii="Wingdings" w:hAnsi="Wingdings" w:hint="default"/>
      </w:rPr>
    </w:lvl>
    <w:lvl w:ilvl="8" w:tplc="B0867C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4475CD"/>
    <w:multiLevelType w:val="hybridMultilevel"/>
    <w:tmpl w:val="2688A6C2"/>
    <w:lvl w:ilvl="0" w:tplc="E01AFDA6">
      <w:start w:val="1"/>
      <w:numFmt w:val="bullet"/>
      <w:lvlText w:val=""/>
      <w:lvlJc w:val="left"/>
      <w:pPr>
        <w:tabs>
          <w:tab w:val="num" w:pos="720"/>
        </w:tabs>
        <w:ind w:left="720" w:hanging="360"/>
      </w:pPr>
      <w:rPr>
        <w:rFonts w:ascii="Wingdings" w:hAnsi="Wingdings" w:hint="default"/>
      </w:rPr>
    </w:lvl>
    <w:lvl w:ilvl="1" w:tplc="5CF0C056" w:tentative="1">
      <w:start w:val="1"/>
      <w:numFmt w:val="bullet"/>
      <w:lvlText w:val=""/>
      <w:lvlJc w:val="left"/>
      <w:pPr>
        <w:tabs>
          <w:tab w:val="num" w:pos="1440"/>
        </w:tabs>
        <w:ind w:left="1440" w:hanging="360"/>
      </w:pPr>
      <w:rPr>
        <w:rFonts w:ascii="Wingdings" w:hAnsi="Wingdings" w:hint="default"/>
      </w:rPr>
    </w:lvl>
    <w:lvl w:ilvl="2" w:tplc="55868F1A" w:tentative="1">
      <w:start w:val="1"/>
      <w:numFmt w:val="bullet"/>
      <w:lvlText w:val=""/>
      <w:lvlJc w:val="left"/>
      <w:pPr>
        <w:tabs>
          <w:tab w:val="num" w:pos="2160"/>
        </w:tabs>
        <w:ind w:left="2160" w:hanging="360"/>
      </w:pPr>
      <w:rPr>
        <w:rFonts w:ascii="Wingdings" w:hAnsi="Wingdings" w:hint="default"/>
      </w:rPr>
    </w:lvl>
    <w:lvl w:ilvl="3" w:tplc="72E4F35C" w:tentative="1">
      <w:start w:val="1"/>
      <w:numFmt w:val="bullet"/>
      <w:lvlText w:val=""/>
      <w:lvlJc w:val="left"/>
      <w:pPr>
        <w:tabs>
          <w:tab w:val="num" w:pos="2880"/>
        </w:tabs>
        <w:ind w:left="2880" w:hanging="360"/>
      </w:pPr>
      <w:rPr>
        <w:rFonts w:ascii="Wingdings" w:hAnsi="Wingdings" w:hint="default"/>
      </w:rPr>
    </w:lvl>
    <w:lvl w:ilvl="4" w:tplc="B17EE5CE" w:tentative="1">
      <w:start w:val="1"/>
      <w:numFmt w:val="bullet"/>
      <w:lvlText w:val=""/>
      <w:lvlJc w:val="left"/>
      <w:pPr>
        <w:tabs>
          <w:tab w:val="num" w:pos="3600"/>
        </w:tabs>
        <w:ind w:left="3600" w:hanging="360"/>
      </w:pPr>
      <w:rPr>
        <w:rFonts w:ascii="Wingdings" w:hAnsi="Wingdings" w:hint="default"/>
      </w:rPr>
    </w:lvl>
    <w:lvl w:ilvl="5" w:tplc="B9CAF5FA" w:tentative="1">
      <w:start w:val="1"/>
      <w:numFmt w:val="bullet"/>
      <w:lvlText w:val=""/>
      <w:lvlJc w:val="left"/>
      <w:pPr>
        <w:tabs>
          <w:tab w:val="num" w:pos="4320"/>
        </w:tabs>
        <w:ind w:left="4320" w:hanging="360"/>
      </w:pPr>
      <w:rPr>
        <w:rFonts w:ascii="Wingdings" w:hAnsi="Wingdings" w:hint="default"/>
      </w:rPr>
    </w:lvl>
    <w:lvl w:ilvl="6" w:tplc="3EF4A2CE" w:tentative="1">
      <w:start w:val="1"/>
      <w:numFmt w:val="bullet"/>
      <w:lvlText w:val=""/>
      <w:lvlJc w:val="left"/>
      <w:pPr>
        <w:tabs>
          <w:tab w:val="num" w:pos="5040"/>
        </w:tabs>
        <w:ind w:left="5040" w:hanging="360"/>
      </w:pPr>
      <w:rPr>
        <w:rFonts w:ascii="Wingdings" w:hAnsi="Wingdings" w:hint="default"/>
      </w:rPr>
    </w:lvl>
    <w:lvl w:ilvl="7" w:tplc="5C48996A" w:tentative="1">
      <w:start w:val="1"/>
      <w:numFmt w:val="bullet"/>
      <w:lvlText w:val=""/>
      <w:lvlJc w:val="left"/>
      <w:pPr>
        <w:tabs>
          <w:tab w:val="num" w:pos="5760"/>
        </w:tabs>
        <w:ind w:left="5760" w:hanging="360"/>
      </w:pPr>
      <w:rPr>
        <w:rFonts w:ascii="Wingdings" w:hAnsi="Wingdings" w:hint="default"/>
      </w:rPr>
    </w:lvl>
    <w:lvl w:ilvl="8" w:tplc="09066562" w:tentative="1">
      <w:start w:val="1"/>
      <w:numFmt w:val="bullet"/>
      <w:lvlText w:val=""/>
      <w:lvlJc w:val="left"/>
      <w:pPr>
        <w:tabs>
          <w:tab w:val="num" w:pos="6480"/>
        </w:tabs>
        <w:ind w:left="6480" w:hanging="360"/>
      </w:pPr>
      <w:rPr>
        <w:rFonts w:ascii="Wingdings" w:hAnsi="Wingdings" w:hint="default"/>
      </w:rPr>
    </w:lvl>
  </w:abstractNum>
  <w:num w:numId="1" w16cid:durableId="1873808898">
    <w:abstractNumId w:val="0"/>
  </w:num>
  <w:num w:numId="2" w16cid:durableId="54279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A4"/>
    <w:rsid w:val="00022347"/>
    <w:rsid w:val="001219CC"/>
    <w:rsid w:val="002176B7"/>
    <w:rsid w:val="00257D6F"/>
    <w:rsid w:val="002B6C2B"/>
    <w:rsid w:val="002C6ABC"/>
    <w:rsid w:val="00307EC2"/>
    <w:rsid w:val="00377156"/>
    <w:rsid w:val="0042045E"/>
    <w:rsid w:val="004C5CB9"/>
    <w:rsid w:val="005404A8"/>
    <w:rsid w:val="005A5BE4"/>
    <w:rsid w:val="005B4D22"/>
    <w:rsid w:val="006C0B77"/>
    <w:rsid w:val="006E3C41"/>
    <w:rsid w:val="007B7A89"/>
    <w:rsid w:val="008242FF"/>
    <w:rsid w:val="00867FB9"/>
    <w:rsid w:val="00870751"/>
    <w:rsid w:val="00871D3C"/>
    <w:rsid w:val="008F267B"/>
    <w:rsid w:val="00922C48"/>
    <w:rsid w:val="00972108"/>
    <w:rsid w:val="009E1559"/>
    <w:rsid w:val="00A25489"/>
    <w:rsid w:val="00AA12A4"/>
    <w:rsid w:val="00B915B7"/>
    <w:rsid w:val="00BC2CE0"/>
    <w:rsid w:val="00C441AE"/>
    <w:rsid w:val="00C6103E"/>
    <w:rsid w:val="00CB2BB1"/>
    <w:rsid w:val="00DD64FE"/>
    <w:rsid w:val="00DE0091"/>
    <w:rsid w:val="00E000C2"/>
    <w:rsid w:val="00E04D4F"/>
    <w:rsid w:val="00E058FA"/>
    <w:rsid w:val="00EA59DF"/>
    <w:rsid w:val="00EE4070"/>
    <w:rsid w:val="00F12C76"/>
    <w:rsid w:val="00F5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E41C"/>
  <w15:chartTrackingRefBased/>
  <w15:docId w15:val="{1BC2CF27-21F8-49B2-94B4-50A39211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rsid w:val="00377156"/>
    <w:pPr>
      <w:spacing w:before="100" w:beforeAutospacing="1" w:after="100" w:afterAutospacing="1"/>
    </w:pPr>
    <w:rPr>
      <w:rFonts w:eastAsia="Times New Roman" w:cs="Times New Roman"/>
      <w:sz w:val="24"/>
      <w:szCs w:val="24"/>
      <w:lang w:eastAsia="ru-RU"/>
    </w:rPr>
  </w:style>
  <w:style w:type="paragraph" w:styleId="a4">
    <w:name w:val="Normal (Web)"/>
    <w:basedOn w:val="a"/>
    <w:uiPriority w:val="99"/>
    <w:semiHidden/>
    <w:unhideWhenUsed/>
    <w:rsid w:val="003771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6068">
      <w:bodyDiv w:val="1"/>
      <w:marLeft w:val="0"/>
      <w:marRight w:val="0"/>
      <w:marTop w:val="0"/>
      <w:marBottom w:val="0"/>
      <w:divBdr>
        <w:top w:val="none" w:sz="0" w:space="0" w:color="auto"/>
        <w:left w:val="none" w:sz="0" w:space="0" w:color="auto"/>
        <w:bottom w:val="none" w:sz="0" w:space="0" w:color="auto"/>
        <w:right w:val="none" w:sz="0" w:space="0" w:color="auto"/>
      </w:divBdr>
    </w:div>
    <w:div w:id="6773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D49F-169B-45B0-9718-55BDBA3B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1468</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52</cp:revision>
  <dcterms:created xsi:type="dcterms:W3CDTF">2023-03-02T19:43:00Z</dcterms:created>
  <dcterms:modified xsi:type="dcterms:W3CDTF">2023-03-29T17:10:00Z</dcterms:modified>
</cp:coreProperties>
</file>